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EA31E7" w14:textId="77777777" w:rsidR="005248B6" w:rsidRPr="004A25F0" w:rsidRDefault="005248B6" w:rsidP="005248B6">
      <w:pPr>
        <w:jc w:val="center"/>
        <w:rPr>
          <w:rFonts w:ascii="Tahoma" w:hAnsi="Tahoma" w:cs="Tahoma"/>
          <w:b/>
          <w:sz w:val="28"/>
          <w:szCs w:val="28"/>
        </w:rPr>
      </w:pPr>
      <w:bookmarkStart w:id="0" w:name="_GoBack"/>
      <w:bookmarkEnd w:id="0"/>
      <w:r w:rsidRPr="004A25F0">
        <w:rPr>
          <w:rFonts w:ascii="Tahoma" w:hAnsi="Tahoma" w:cs="Tahoma"/>
          <w:b/>
          <w:sz w:val="28"/>
          <w:szCs w:val="28"/>
        </w:rPr>
        <w:t>BẢNG BÁO GIÁ</w:t>
      </w:r>
    </w:p>
    <w:p w14:paraId="318932DA" w14:textId="5F841C44" w:rsidR="005248B6" w:rsidRPr="004A25F0" w:rsidRDefault="005F07AE" w:rsidP="005248B6">
      <w:pPr>
        <w:jc w:val="center"/>
        <w:rPr>
          <w:rFonts w:ascii="Tahoma" w:hAnsi="Tahoma" w:cs="Tahoma"/>
          <w:color w:val="0000FF"/>
        </w:rPr>
      </w:pPr>
      <w:r w:rsidRPr="004A25F0">
        <w:rPr>
          <w:rFonts w:ascii="Tahoma" w:hAnsi="Tahoma" w:cs="Tahoma"/>
          <w:b/>
        </w:rPr>
        <w:t xml:space="preserve">DỊCH VỤ </w:t>
      </w:r>
      <w:r w:rsidR="004A25F0" w:rsidRPr="004A25F0">
        <w:rPr>
          <w:rFonts w:ascii="Tahoma" w:hAnsi="Tahoma" w:cs="Tahoma"/>
          <w:b/>
        </w:rPr>
        <w:t>TƯ VẤN ĐĂNG KÝ NHÃN HIỆU</w:t>
      </w:r>
    </w:p>
    <w:p w14:paraId="7770970E" w14:textId="5CF57B0E" w:rsidR="00521904" w:rsidRPr="004A25F0" w:rsidRDefault="005248B6" w:rsidP="005248B6">
      <w:pPr>
        <w:jc w:val="center"/>
        <w:rPr>
          <w:rFonts w:ascii="Tahoma" w:hAnsi="Tahoma" w:cs="Tahoma"/>
          <w:b/>
        </w:rPr>
      </w:pPr>
      <w:r w:rsidRPr="004A25F0">
        <w:rPr>
          <w:rFonts w:ascii="Tahoma" w:hAnsi="Tahoma" w:cs="Tahoma"/>
          <w:color w:val="0000FF"/>
        </w:rPr>
        <w:t xml:space="preserve">Số: </w:t>
      </w:r>
      <w:r w:rsidR="00580E3F" w:rsidRPr="004A25F0">
        <w:rPr>
          <w:rFonts w:ascii="Tahoma" w:hAnsi="Tahoma" w:cs="Tahoma"/>
          <w:color w:val="0000FF"/>
        </w:rPr>
        <w:t>2</w:t>
      </w:r>
      <w:r w:rsidR="00B7363D">
        <w:rPr>
          <w:rFonts w:ascii="Tahoma" w:hAnsi="Tahoma" w:cs="Tahoma"/>
          <w:color w:val="0000FF"/>
        </w:rPr>
        <w:t>8</w:t>
      </w:r>
      <w:r w:rsidR="005F07AE" w:rsidRPr="004A25F0">
        <w:rPr>
          <w:rFonts w:ascii="Tahoma" w:hAnsi="Tahoma" w:cs="Tahoma"/>
          <w:color w:val="0000FF"/>
        </w:rPr>
        <w:t>/</w:t>
      </w:r>
      <w:r w:rsidR="004A25F0">
        <w:rPr>
          <w:rFonts w:ascii="Tahoma" w:hAnsi="Tahoma" w:cs="Tahoma"/>
          <w:color w:val="0000FF"/>
        </w:rPr>
        <w:t>DKNH</w:t>
      </w:r>
      <w:r w:rsidR="00047DE0" w:rsidRPr="004A25F0">
        <w:rPr>
          <w:rFonts w:ascii="Tahoma" w:hAnsi="Tahoma" w:cs="Tahoma"/>
          <w:color w:val="0000FF"/>
        </w:rPr>
        <w:t>/BG</w:t>
      </w:r>
      <w:r w:rsidR="00580E3F" w:rsidRPr="004A25F0">
        <w:rPr>
          <w:rFonts w:ascii="Tahoma" w:hAnsi="Tahoma" w:cs="Tahoma"/>
          <w:color w:val="0000FF"/>
        </w:rPr>
        <w:t>-</w:t>
      </w:r>
      <w:r w:rsidR="00347592" w:rsidRPr="004A25F0">
        <w:rPr>
          <w:rFonts w:ascii="Tahoma" w:hAnsi="Tahoma" w:cs="Tahoma"/>
          <w:color w:val="0000FF"/>
        </w:rPr>
        <w:t>ASDN</w:t>
      </w:r>
    </w:p>
    <w:p w14:paraId="355FE754" w14:textId="77777777" w:rsidR="00521904" w:rsidRPr="004A25F0" w:rsidRDefault="00521904" w:rsidP="00521904">
      <w:pPr>
        <w:rPr>
          <w:rFonts w:ascii="Tahoma" w:hAnsi="Tahoma" w:cs="Tahoma"/>
        </w:rPr>
      </w:pPr>
    </w:p>
    <w:p w14:paraId="5894868F" w14:textId="577B5802" w:rsidR="00443CC6" w:rsidRPr="004A25F0" w:rsidRDefault="00521904" w:rsidP="004A25F0">
      <w:pPr>
        <w:jc w:val="both"/>
        <w:rPr>
          <w:rFonts w:ascii="Tahoma" w:hAnsi="Tahoma" w:cs="Tahoma"/>
        </w:rPr>
      </w:pPr>
      <w:r w:rsidRPr="004A25F0">
        <w:rPr>
          <w:rFonts w:ascii="Tahoma" w:hAnsi="Tahoma" w:cs="Tahoma"/>
        </w:rPr>
        <w:t>Asadona</w:t>
      </w:r>
      <w:r w:rsidR="001351D0" w:rsidRPr="004A25F0">
        <w:rPr>
          <w:rFonts w:ascii="Tahoma" w:hAnsi="Tahoma" w:cs="Tahoma"/>
        </w:rPr>
        <w:t xml:space="preserve"> tư vấn và</w:t>
      </w:r>
      <w:r w:rsidRPr="004A25F0">
        <w:rPr>
          <w:rFonts w:ascii="Tahoma" w:hAnsi="Tahoma" w:cs="Tahoma"/>
        </w:rPr>
        <w:t xml:space="preserve"> </w:t>
      </w:r>
      <w:r w:rsidR="00047DE0" w:rsidRPr="004A25F0">
        <w:rPr>
          <w:rFonts w:ascii="Tahoma" w:hAnsi="Tahoma" w:cs="Tahoma"/>
        </w:rPr>
        <w:t xml:space="preserve">thay mặt khách hàng </w:t>
      </w:r>
      <w:r w:rsidRPr="004A25F0">
        <w:rPr>
          <w:rFonts w:ascii="Tahoma" w:hAnsi="Tahoma" w:cs="Tahoma"/>
        </w:rPr>
        <w:t xml:space="preserve">liên hệ với cơ quan </w:t>
      </w:r>
      <w:r w:rsidR="005F07AE" w:rsidRPr="004A25F0">
        <w:rPr>
          <w:rFonts w:ascii="Tahoma" w:hAnsi="Tahoma" w:cs="Tahoma"/>
        </w:rPr>
        <w:t>hành chính</w:t>
      </w:r>
      <w:r w:rsidR="00047DE0" w:rsidRPr="004A25F0">
        <w:rPr>
          <w:rFonts w:ascii="Tahoma" w:hAnsi="Tahoma" w:cs="Tahoma"/>
        </w:rPr>
        <w:t xml:space="preserve">, </w:t>
      </w:r>
      <w:r w:rsidRPr="004A25F0">
        <w:rPr>
          <w:rFonts w:ascii="Tahoma" w:hAnsi="Tahoma" w:cs="Tahoma"/>
        </w:rPr>
        <w:t xml:space="preserve">thực hiện ĐỦ và ĐÚNG các </w:t>
      </w:r>
      <w:r w:rsidR="00E759A8" w:rsidRPr="004A25F0">
        <w:rPr>
          <w:rFonts w:ascii="Tahoma" w:hAnsi="Tahoma" w:cs="Tahoma"/>
        </w:rPr>
        <w:t>thủ tục</w:t>
      </w:r>
      <w:r w:rsidRPr="004A25F0">
        <w:rPr>
          <w:rFonts w:ascii="Tahoma" w:hAnsi="Tahoma" w:cs="Tahoma"/>
        </w:rPr>
        <w:t xml:space="preserve"> </w:t>
      </w:r>
      <w:r w:rsidR="004A25F0" w:rsidRPr="004A25F0">
        <w:rPr>
          <w:rFonts w:ascii="Tahoma" w:hAnsi="Tahoma" w:cs="Tahoma"/>
        </w:rPr>
        <w:t>đăng ký bảo hộ nhãn hiệu cho khách hàng</w:t>
      </w:r>
      <w:r w:rsidR="00505000" w:rsidRPr="004A25F0">
        <w:rPr>
          <w:rFonts w:ascii="Tahoma" w:hAnsi="Tahoma" w:cs="Tahoma"/>
        </w:rPr>
        <w:t>.</w:t>
      </w:r>
    </w:p>
    <w:p w14:paraId="26822919" w14:textId="77777777" w:rsidR="00DA329D" w:rsidRDefault="00DA329D" w:rsidP="004A25F0">
      <w:pPr>
        <w:jc w:val="both"/>
        <w:rPr>
          <w:rFonts w:ascii="Tahoma" w:hAnsi="Tahoma" w:cs="Tahoma"/>
          <w:b/>
          <w:sz w:val="32"/>
          <w:szCs w:val="32"/>
        </w:rPr>
      </w:pPr>
    </w:p>
    <w:p w14:paraId="31EC3173" w14:textId="00C504B3" w:rsidR="004A25F0" w:rsidRDefault="004A25F0" w:rsidP="004A25F0">
      <w:pPr>
        <w:jc w:val="both"/>
        <w:rPr>
          <w:rFonts w:ascii="Tahoma" w:hAnsi="Tahoma" w:cs="Tahoma"/>
          <w:b/>
          <w:sz w:val="32"/>
          <w:szCs w:val="32"/>
        </w:rPr>
      </w:pPr>
      <w:r w:rsidRPr="00DA329D">
        <w:rPr>
          <w:rFonts w:ascii="Tahoma" w:hAnsi="Tahoma" w:cs="Tahoma"/>
          <w:b/>
          <w:sz w:val="32"/>
          <w:szCs w:val="32"/>
        </w:rPr>
        <w:t>Các bước thực hiện đăng ký nhãn hiệu:</w:t>
      </w:r>
    </w:p>
    <w:p w14:paraId="2152061F" w14:textId="77777777" w:rsidR="00770981" w:rsidRPr="00DA329D" w:rsidRDefault="00770981" w:rsidP="004A25F0">
      <w:pPr>
        <w:jc w:val="both"/>
        <w:rPr>
          <w:rFonts w:ascii="Tahoma" w:hAnsi="Tahoma" w:cs="Tahoma"/>
          <w:b/>
          <w:sz w:val="32"/>
          <w:szCs w:val="32"/>
        </w:rPr>
      </w:pPr>
    </w:p>
    <w:p w14:paraId="459057C6" w14:textId="116B85D6" w:rsidR="004A25F0" w:rsidRPr="00DA329D" w:rsidRDefault="004A25F0" w:rsidP="004A25F0">
      <w:pPr>
        <w:pStyle w:val="ListParagraph"/>
        <w:numPr>
          <w:ilvl w:val="0"/>
          <w:numId w:val="3"/>
        </w:numPr>
        <w:jc w:val="both"/>
        <w:rPr>
          <w:rFonts w:ascii="Tahoma" w:hAnsi="Tahoma" w:cs="Tahoma"/>
          <w:b/>
          <w:sz w:val="28"/>
          <w:szCs w:val="28"/>
        </w:rPr>
      </w:pPr>
      <w:r w:rsidRPr="00DA329D">
        <w:rPr>
          <w:rFonts w:ascii="Tahoma" w:hAnsi="Tahoma" w:cs="Tahoma"/>
          <w:b/>
          <w:sz w:val="28"/>
          <w:szCs w:val="28"/>
        </w:rPr>
        <w:t>Chuẩn bị hồ sơ</w:t>
      </w:r>
    </w:p>
    <w:p w14:paraId="2D83214C" w14:textId="77777777" w:rsidR="004A25F0" w:rsidRDefault="004A25F0" w:rsidP="004A25F0">
      <w:pPr>
        <w:pStyle w:val="ListParagraph"/>
        <w:jc w:val="both"/>
        <w:rPr>
          <w:rFonts w:ascii="Tahoma" w:hAnsi="Tahoma" w:cs="Tahoma"/>
          <w:sz w:val="24"/>
          <w:szCs w:val="24"/>
        </w:rPr>
      </w:pPr>
      <w:r>
        <w:rPr>
          <w:rFonts w:ascii="Tahoma" w:hAnsi="Tahoma" w:cs="Tahoma"/>
          <w:sz w:val="24"/>
          <w:szCs w:val="24"/>
        </w:rPr>
        <w:t xml:space="preserve">Photo chứng thực giấy ĐKKD, CMND người đại diện. </w:t>
      </w:r>
    </w:p>
    <w:p w14:paraId="3B014843" w14:textId="714CC00B" w:rsidR="00DA329D" w:rsidRDefault="004A25F0" w:rsidP="004A25F0">
      <w:pPr>
        <w:pStyle w:val="ListParagraph"/>
        <w:jc w:val="both"/>
        <w:rPr>
          <w:rFonts w:ascii="Tahoma" w:hAnsi="Tahoma" w:cs="Tahoma"/>
          <w:sz w:val="24"/>
          <w:szCs w:val="24"/>
        </w:rPr>
      </w:pPr>
      <w:r>
        <w:rPr>
          <w:rFonts w:ascii="Tahoma" w:hAnsi="Tahoma" w:cs="Tahoma"/>
          <w:sz w:val="24"/>
          <w:szCs w:val="24"/>
        </w:rPr>
        <w:t>Chọn mã ngành theo bảng công ước Ni</w:t>
      </w:r>
      <w:r w:rsidR="00DA329D">
        <w:rPr>
          <w:rFonts w:ascii="Tahoma" w:hAnsi="Tahoma" w:cs="Tahoma"/>
          <w:sz w:val="24"/>
          <w:szCs w:val="24"/>
        </w:rPr>
        <w:t>-</w:t>
      </w:r>
      <w:r>
        <w:rPr>
          <w:rFonts w:ascii="Tahoma" w:hAnsi="Tahoma" w:cs="Tahoma"/>
          <w:sz w:val="24"/>
          <w:szCs w:val="24"/>
        </w:rPr>
        <w:t>x</w:t>
      </w:r>
      <w:r w:rsidR="00DA329D">
        <w:rPr>
          <w:rFonts w:ascii="Tahoma" w:hAnsi="Tahoma" w:cs="Tahoma"/>
          <w:sz w:val="24"/>
          <w:szCs w:val="24"/>
        </w:rPr>
        <w:t>ơ.</w:t>
      </w:r>
      <w:r>
        <w:rPr>
          <w:rFonts w:ascii="Tahoma" w:hAnsi="Tahoma" w:cs="Tahoma"/>
          <w:sz w:val="24"/>
          <w:szCs w:val="24"/>
        </w:rPr>
        <w:t xml:space="preserve"> </w:t>
      </w:r>
      <w:r w:rsidR="00DA329D">
        <w:rPr>
          <w:rFonts w:ascii="Tahoma" w:hAnsi="Tahoma" w:cs="Tahoma"/>
          <w:sz w:val="24"/>
          <w:szCs w:val="24"/>
        </w:rPr>
        <w:t>S</w:t>
      </w:r>
      <w:r>
        <w:rPr>
          <w:rFonts w:ascii="Tahoma" w:hAnsi="Tahoma" w:cs="Tahoma"/>
          <w:sz w:val="24"/>
          <w:szCs w:val="24"/>
        </w:rPr>
        <w:t xml:space="preserve">oạn </w:t>
      </w:r>
      <w:r w:rsidR="00DA329D">
        <w:rPr>
          <w:rFonts w:ascii="Tahoma" w:hAnsi="Tahoma" w:cs="Tahoma"/>
          <w:sz w:val="24"/>
          <w:szCs w:val="24"/>
        </w:rPr>
        <w:t>Tờ khai đăng ký nhãn hiệu.</w:t>
      </w:r>
    </w:p>
    <w:p w14:paraId="64FA2CEB" w14:textId="157F80CC" w:rsidR="004A25F0" w:rsidRDefault="004A25F0" w:rsidP="004A25F0">
      <w:pPr>
        <w:pStyle w:val="ListParagraph"/>
        <w:jc w:val="both"/>
        <w:rPr>
          <w:rFonts w:ascii="Tahoma" w:hAnsi="Tahoma" w:cs="Tahoma"/>
          <w:sz w:val="24"/>
          <w:szCs w:val="24"/>
        </w:rPr>
      </w:pPr>
      <w:r>
        <w:rPr>
          <w:rFonts w:ascii="Tahoma" w:hAnsi="Tahoma" w:cs="Tahoma"/>
          <w:sz w:val="24"/>
          <w:szCs w:val="24"/>
        </w:rPr>
        <w:t>In ấn nhãn hiệu</w:t>
      </w:r>
      <w:r w:rsidR="00DA329D">
        <w:rPr>
          <w:rFonts w:ascii="Tahoma" w:hAnsi="Tahoma" w:cs="Tahoma"/>
          <w:sz w:val="24"/>
          <w:szCs w:val="24"/>
        </w:rPr>
        <w:t xml:space="preserve"> theo quy cách.</w:t>
      </w:r>
    </w:p>
    <w:p w14:paraId="577CC0CA" w14:textId="6C5A37DD" w:rsidR="00770981" w:rsidRDefault="00770981" w:rsidP="004A25F0">
      <w:pPr>
        <w:pStyle w:val="ListParagraph"/>
        <w:jc w:val="both"/>
        <w:rPr>
          <w:rFonts w:ascii="Tahoma" w:hAnsi="Tahoma" w:cs="Tahoma"/>
          <w:sz w:val="24"/>
          <w:szCs w:val="24"/>
        </w:rPr>
      </w:pPr>
      <w:r>
        <w:rPr>
          <w:rFonts w:ascii="Tahoma" w:hAnsi="Tahoma" w:cs="Tahoma"/>
          <w:sz w:val="24"/>
          <w:szCs w:val="24"/>
        </w:rPr>
        <w:t>Khách hàng cần cung cấp:</w:t>
      </w:r>
    </w:p>
    <w:p w14:paraId="5C1DFF43" w14:textId="0846EA63" w:rsidR="00770981" w:rsidRDefault="00770981" w:rsidP="004A25F0">
      <w:pPr>
        <w:pStyle w:val="ListParagraph"/>
        <w:jc w:val="both"/>
        <w:rPr>
          <w:rFonts w:ascii="Tahoma" w:hAnsi="Tahoma" w:cs="Tahoma"/>
          <w:sz w:val="24"/>
          <w:szCs w:val="24"/>
        </w:rPr>
      </w:pPr>
      <w:r>
        <w:rPr>
          <w:rFonts w:ascii="Tahoma" w:hAnsi="Tahoma" w:cs="Tahoma"/>
          <w:sz w:val="24"/>
          <w:szCs w:val="24"/>
        </w:rPr>
        <w:tab/>
        <w:t>Giấy chứng nhận đăng ký doanh nghiệp nếu chủ đơn là doanh nghiệp.</w:t>
      </w:r>
    </w:p>
    <w:p w14:paraId="239A8A65" w14:textId="0C81C1F8" w:rsidR="00770981" w:rsidRDefault="00770981" w:rsidP="004A25F0">
      <w:pPr>
        <w:pStyle w:val="ListParagraph"/>
        <w:jc w:val="both"/>
        <w:rPr>
          <w:rFonts w:ascii="Tahoma" w:hAnsi="Tahoma" w:cs="Tahoma"/>
          <w:sz w:val="24"/>
          <w:szCs w:val="24"/>
        </w:rPr>
      </w:pPr>
      <w:r>
        <w:rPr>
          <w:rFonts w:ascii="Tahoma" w:hAnsi="Tahoma" w:cs="Tahoma"/>
          <w:sz w:val="24"/>
          <w:szCs w:val="24"/>
        </w:rPr>
        <w:tab/>
        <w:t>Giấy chứng minh nhân dân người đại diện của doanh nghiệp.</w:t>
      </w:r>
    </w:p>
    <w:p w14:paraId="386B4D4F" w14:textId="52852A7D" w:rsidR="00770981" w:rsidRDefault="00770981" w:rsidP="004A25F0">
      <w:pPr>
        <w:pStyle w:val="ListParagraph"/>
        <w:jc w:val="both"/>
        <w:rPr>
          <w:rFonts w:ascii="Tahoma" w:hAnsi="Tahoma" w:cs="Tahoma"/>
          <w:sz w:val="24"/>
          <w:szCs w:val="24"/>
        </w:rPr>
      </w:pPr>
      <w:r>
        <w:rPr>
          <w:rFonts w:ascii="Tahoma" w:hAnsi="Tahoma" w:cs="Tahoma"/>
          <w:sz w:val="24"/>
          <w:szCs w:val="24"/>
        </w:rPr>
        <w:tab/>
        <w:t>Giấy chứng minh nhân dân của cá nhân nếu chủ đơn là cá nhân.</w:t>
      </w:r>
    </w:p>
    <w:p w14:paraId="59BBE08A" w14:textId="4DC8E839" w:rsidR="00770981" w:rsidRDefault="00770981" w:rsidP="004A25F0">
      <w:pPr>
        <w:pStyle w:val="ListParagraph"/>
        <w:jc w:val="both"/>
        <w:rPr>
          <w:rFonts w:ascii="Tahoma" w:hAnsi="Tahoma" w:cs="Tahoma"/>
          <w:sz w:val="24"/>
          <w:szCs w:val="24"/>
        </w:rPr>
      </w:pPr>
      <w:r>
        <w:rPr>
          <w:rFonts w:ascii="Tahoma" w:hAnsi="Tahoma" w:cs="Tahoma"/>
          <w:sz w:val="24"/>
          <w:szCs w:val="24"/>
        </w:rPr>
        <w:tab/>
        <w:t>Hình ảnh nhãn hiệu đăng ký (file mềm hoặc bản in màu)</w:t>
      </w:r>
    </w:p>
    <w:p w14:paraId="2F819FE2" w14:textId="77777777" w:rsidR="00770981" w:rsidRPr="004A25F0" w:rsidRDefault="00770981" w:rsidP="004A25F0">
      <w:pPr>
        <w:pStyle w:val="ListParagraph"/>
        <w:jc w:val="both"/>
        <w:rPr>
          <w:rFonts w:ascii="Tahoma" w:hAnsi="Tahoma" w:cs="Tahoma"/>
          <w:sz w:val="24"/>
          <w:szCs w:val="24"/>
        </w:rPr>
      </w:pPr>
    </w:p>
    <w:p w14:paraId="18C7CEC9" w14:textId="7432D065" w:rsidR="004A25F0" w:rsidRPr="00DA329D" w:rsidRDefault="004A25F0" w:rsidP="004A25F0">
      <w:pPr>
        <w:pStyle w:val="ListParagraph"/>
        <w:numPr>
          <w:ilvl w:val="0"/>
          <w:numId w:val="3"/>
        </w:numPr>
        <w:jc w:val="both"/>
        <w:rPr>
          <w:rFonts w:ascii="Tahoma" w:hAnsi="Tahoma" w:cs="Tahoma"/>
          <w:b/>
          <w:sz w:val="28"/>
          <w:szCs w:val="28"/>
        </w:rPr>
      </w:pPr>
      <w:r w:rsidRPr="00DA329D">
        <w:rPr>
          <w:rFonts w:ascii="Tahoma" w:hAnsi="Tahoma" w:cs="Tahoma"/>
          <w:b/>
          <w:sz w:val="28"/>
          <w:szCs w:val="28"/>
        </w:rPr>
        <w:t>Nộp hồ sơ</w:t>
      </w:r>
    </w:p>
    <w:p w14:paraId="5C71A721" w14:textId="1445BCA6" w:rsidR="00DA329D" w:rsidRDefault="00DA329D" w:rsidP="00DA329D">
      <w:pPr>
        <w:pStyle w:val="ListParagraph"/>
        <w:jc w:val="both"/>
        <w:rPr>
          <w:rFonts w:ascii="Tahoma" w:hAnsi="Tahoma" w:cs="Tahoma"/>
          <w:sz w:val="24"/>
          <w:szCs w:val="24"/>
        </w:rPr>
      </w:pPr>
      <w:r>
        <w:rPr>
          <w:rFonts w:ascii="Tahoma" w:hAnsi="Tahoma" w:cs="Tahoma"/>
          <w:sz w:val="24"/>
          <w:szCs w:val="24"/>
        </w:rPr>
        <w:t>Nộp hồ sơ trực tiếp tại văn phòng cục Sở hữu trí tuệ ở TP.HCM.</w:t>
      </w:r>
    </w:p>
    <w:p w14:paraId="3C7D278E" w14:textId="31CCB8B1" w:rsidR="00DA329D" w:rsidRDefault="00DA329D" w:rsidP="00DA329D">
      <w:pPr>
        <w:pStyle w:val="ListParagraph"/>
        <w:jc w:val="both"/>
        <w:rPr>
          <w:rFonts w:ascii="Tahoma" w:hAnsi="Tahoma" w:cs="Tahoma"/>
          <w:sz w:val="24"/>
          <w:szCs w:val="24"/>
        </w:rPr>
      </w:pPr>
      <w:r>
        <w:rPr>
          <w:rFonts w:ascii="Tahoma" w:hAnsi="Tahoma" w:cs="Tahoma"/>
          <w:sz w:val="24"/>
          <w:szCs w:val="24"/>
        </w:rPr>
        <w:t>Nhận tờ khai đăng ký nhãn hiệu có đóng dấu và mã hồ sơ.</w:t>
      </w:r>
    </w:p>
    <w:p w14:paraId="15D63239" w14:textId="77777777" w:rsidR="00770981" w:rsidRPr="00DA329D" w:rsidRDefault="00770981" w:rsidP="00DA329D">
      <w:pPr>
        <w:pStyle w:val="ListParagraph"/>
        <w:jc w:val="both"/>
        <w:rPr>
          <w:rFonts w:ascii="Tahoma" w:hAnsi="Tahoma" w:cs="Tahoma"/>
          <w:sz w:val="24"/>
          <w:szCs w:val="24"/>
        </w:rPr>
      </w:pPr>
    </w:p>
    <w:p w14:paraId="791C6A47" w14:textId="26B30AA6" w:rsidR="004A25F0" w:rsidRPr="00DA329D" w:rsidRDefault="004A25F0" w:rsidP="004A25F0">
      <w:pPr>
        <w:pStyle w:val="ListParagraph"/>
        <w:numPr>
          <w:ilvl w:val="0"/>
          <w:numId w:val="3"/>
        </w:numPr>
        <w:jc w:val="both"/>
        <w:rPr>
          <w:rFonts w:ascii="Tahoma" w:hAnsi="Tahoma" w:cs="Tahoma"/>
          <w:b/>
          <w:sz w:val="28"/>
          <w:szCs w:val="28"/>
        </w:rPr>
      </w:pPr>
      <w:r w:rsidRPr="00DA329D">
        <w:rPr>
          <w:rFonts w:ascii="Tahoma" w:hAnsi="Tahoma" w:cs="Tahoma"/>
          <w:b/>
          <w:sz w:val="28"/>
          <w:szCs w:val="28"/>
        </w:rPr>
        <w:t>Biên nhận hồ sơ</w:t>
      </w:r>
    </w:p>
    <w:p w14:paraId="3DAC5BC5" w14:textId="63C92D33" w:rsidR="00DA329D" w:rsidRDefault="00DA329D" w:rsidP="00DA329D">
      <w:pPr>
        <w:pStyle w:val="ListParagraph"/>
        <w:jc w:val="both"/>
        <w:rPr>
          <w:rFonts w:ascii="Tahoma" w:hAnsi="Tahoma" w:cs="Tahoma"/>
          <w:sz w:val="24"/>
          <w:szCs w:val="24"/>
        </w:rPr>
      </w:pPr>
      <w:r>
        <w:rPr>
          <w:rFonts w:ascii="Tahoma" w:hAnsi="Tahoma" w:cs="Tahoma"/>
          <w:sz w:val="24"/>
          <w:szCs w:val="24"/>
        </w:rPr>
        <w:t>Khi hồ sơ được tiếp nhận hợp lệ. Cục SHTT sẽ trả về Tờ khai có mã hồ sơ và đóng dấu xác nhận như sau:</w:t>
      </w:r>
    </w:p>
    <w:p w14:paraId="12572F03" w14:textId="444626A1" w:rsidR="00DA329D" w:rsidRDefault="00B7363D" w:rsidP="001842BF">
      <w:pPr>
        <w:pStyle w:val="ListParagraph"/>
        <w:jc w:val="center"/>
        <w:rPr>
          <w:rFonts w:ascii="Tahoma" w:hAnsi="Tahoma" w:cs="Tahoma"/>
          <w:sz w:val="24"/>
          <w:szCs w:val="24"/>
        </w:rPr>
      </w:pPr>
      <w:r>
        <w:rPr>
          <w:rFonts w:ascii="Tahoma" w:hAnsi="Tahoma" w:cs="Tahoma"/>
          <w:noProof/>
          <w:sz w:val="24"/>
          <w:szCs w:val="24"/>
        </w:rPr>
        <w:lastRenderedPageBreak/>
        <w:drawing>
          <wp:inline distT="0" distB="0" distL="0" distR="0" wp14:anchorId="5244B73E" wp14:editId="3D5A3891">
            <wp:extent cx="5122833" cy="7047230"/>
            <wp:effectExtent l="0" t="0" r="190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26700" cy="7052550"/>
                    </a:xfrm>
                    <a:prstGeom prst="rect">
                      <a:avLst/>
                    </a:prstGeom>
                  </pic:spPr>
                </pic:pic>
              </a:graphicData>
            </a:graphic>
          </wp:inline>
        </w:drawing>
      </w:r>
    </w:p>
    <w:p w14:paraId="701EB764" w14:textId="77777777" w:rsidR="00DA329D" w:rsidRPr="004A25F0" w:rsidRDefault="00DA329D" w:rsidP="00DA329D">
      <w:pPr>
        <w:pStyle w:val="ListParagraph"/>
        <w:jc w:val="both"/>
        <w:rPr>
          <w:rFonts w:ascii="Tahoma" w:hAnsi="Tahoma" w:cs="Tahoma"/>
          <w:sz w:val="24"/>
          <w:szCs w:val="24"/>
        </w:rPr>
      </w:pPr>
    </w:p>
    <w:p w14:paraId="358A48A3" w14:textId="4B46C02E" w:rsidR="004A25F0" w:rsidRPr="00770981" w:rsidRDefault="004A25F0" w:rsidP="004A25F0">
      <w:pPr>
        <w:pStyle w:val="ListParagraph"/>
        <w:numPr>
          <w:ilvl w:val="0"/>
          <w:numId w:val="3"/>
        </w:numPr>
        <w:jc w:val="both"/>
        <w:rPr>
          <w:rFonts w:ascii="Tahoma" w:hAnsi="Tahoma" w:cs="Tahoma"/>
          <w:b/>
          <w:sz w:val="28"/>
          <w:szCs w:val="28"/>
        </w:rPr>
      </w:pPr>
      <w:r w:rsidRPr="00770981">
        <w:rPr>
          <w:rFonts w:ascii="Tahoma" w:hAnsi="Tahoma" w:cs="Tahoma"/>
          <w:b/>
          <w:sz w:val="28"/>
          <w:szCs w:val="28"/>
        </w:rPr>
        <w:t>Quyết định chấp thuận đơn và đăng công bố nhãn hiệu</w:t>
      </w:r>
    </w:p>
    <w:p w14:paraId="74479447" w14:textId="65943C3E" w:rsidR="00DA329D" w:rsidRDefault="00DA329D" w:rsidP="00DA329D">
      <w:pPr>
        <w:pStyle w:val="ListParagraph"/>
        <w:jc w:val="both"/>
        <w:rPr>
          <w:rFonts w:ascii="Tahoma" w:hAnsi="Tahoma" w:cs="Tahoma"/>
          <w:sz w:val="24"/>
          <w:szCs w:val="24"/>
        </w:rPr>
      </w:pPr>
      <w:r>
        <w:rPr>
          <w:rFonts w:ascii="Tahoma" w:hAnsi="Tahoma" w:cs="Tahoma"/>
          <w:sz w:val="24"/>
          <w:szCs w:val="24"/>
        </w:rPr>
        <w:t>Sau khi có biên nhận khoảng 30 đến 60 ngày. Khi đơn được chấp thuận. Cục SHTT sẽ đăng công bố nhãn hiệu trên trang web chính thức của Cục SHTT. Trong đó sẽ ghi rõ nhãn hiệu đã đăng ký, hìn hảnh, nhóm ngành mã đơn, và ngày ra công bố chấp thuận đơn như sau:</w:t>
      </w:r>
    </w:p>
    <w:p w14:paraId="02D807AB" w14:textId="77777777" w:rsidR="00B7363D" w:rsidRDefault="00B7363D" w:rsidP="00DA329D">
      <w:pPr>
        <w:pStyle w:val="ListParagraph"/>
        <w:jc w:val="both"/>
        <w:rPr>
          <w:rFonts w:ascii="Tahoma" w:hAnsi="Tahoma" w:cs="Tahoma"/>
          <w:sz w:val="24"/>
          <w:szCs w:val="24"/>
        </w:rPr>
      </w:pPr>
    </w:p>
    <w:p w14:paraId="054EF0E0" w14:textId="0D596FD4" w:rsidR="00B7363D" w:rsidRDefault="00B7363D" w:rsidP="00DA329D">
      <w:pPr>
        <w:pStyle w:val="ListParagraph"/>
        <w:jc w:val="both"/>
        <w:rPr>
          <w:rFonts w:ascii="Tahoma" w:hAnsi="Tahoma" w:cs="Tahoma"/>
          <w:sz w:val="24"/>
          <w:szCs w:val="24"/>
        </w:rPr>
      </w:pPr>
      <w:r>
        <w:rPr>
          <w:rFonts w:ascii="Tahoma" w:hAnsi="Tahoma" w:cs="Tahoma"/>
          <w:noProof/>
          <w:sz w:val="24"/>
          <w:szCs w:val="24"/>
        </w:rPr>
        <w:lastRenderedPageBreak/>
        <w:drawing>
          <wp:inline distT="0" distB="0" distL="0" distR="0" wp14:anchorId="4D0CC31F" wp14:editId="760671D3">
            <wp:extent cx="5732145" cy="267081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u chap thuan don.png"/>
                    <pic:cNvPicPr/>
                  </pic:nvPicPr>
                  <pic:blipFill>
                    <a:blip r:embed="rId9">
                      <a:extLst>
                        <a:ext uri="{28A0092B-C50C-407E-A947-70E740481C1C}">
                          <a14:useLocalDpi xmlns:a14="http://schemas.microsoft.com/office/drawing/2010/main" val="0"/>
                        </a:ext>
                      </a:extLst>
                    </a:blip>
                    <a:stretch>
                      <a:fillRect/>
                    </a:stretch>
                  </pic:blipFill>
                  <pic:spPr>
                    <a:xfrm>
                      <a:off x="0" y="0"/>
                      <a:ext cx="5732145" cy="2670810"/>
                    </a:xfrm>
                    <a:prstGeom prst="rect">
                      <a:avLst/>
                    </a:prstGeom>
                  </pic:spPr>
                </pic:pic>
              </a:graphicData>
            </a:graphic>
          </wp:inline>
        </w:drawing>
      </w:r>
    </w:p>
    <w:p w14:paraId="3B23C5CC" w14:textId="291A63A5" w:rsidR="00B7363D" w:rsidRDefault="00B7363D" w:rsidP="00DA329D">
      <w:pPr>
        <w:pStyle w:val="ListParagraph"/>
        <w:jc w:val="both"/>
        <w:rPr>
          <w:rFonts w:ascii="Tahoma" w:hAnsi="Tahoma" w:cs="Tahoma"/>
          <w:sz w:val="24"/>
          <w:szCs w:val="24"/>
        </w:rPr>
      </w:pPr>
    </w:p>
    <w:p w14:paraId="746D77F8" w14:textId="06CBAEDE" w:rsidR="00B7363D" w:rsidRDefault="00B7363D" w:rsidP="00DA329D">
      <w:pPr>
        <w:pStyle w:val="ListParagraph"/>
        <w:jc w:val="both"/>
        <w:rPr>
          <w:rFonts w:ascii="Tahoma" w:hAnsi="Tahoma" w:cs="Tahoma"/>
          <w:sz w:val="24"/>
          <w:szCs w:val="24"/>
        </w:rPr>
      </w:pPr>
      <w:r>
        <w:rPr>
          <w:rFonts w:ascii="Tahoma" w:hAnsi="Tahoma" w:cs="Tahoma"/>
          <w:sz w:val="24"/>
          <w:szCs w:val="24"/>
        </w:rPr>
        <w:t>Nếu đơn bị từ chối hoặc yêu cầu điều chỉnh, Asadona hỗ trợ điều chỉnh đơn cho đến khi đơn được chấp thuận. Khi đó sẽ có thông báo chấp thuận như sau:</w:t>
      </w:r>
    </w:p>
    <w:p w14:paraId="7FADE59B" w14:textId="77777777" w:rsidR="00B7363D" w:rsidRDefault="00B7363D" w:rsidP="00DA329D">
      <w:pPr>
        <w:pStyle w:val="ListParagraph"/>
        <w:jc w:val="both"/>
        <w:rPr>
          <w:rFonts w:ascii="Tahoma" w:hAnsi="Tahoma" w:cs="Tahoma"/>
          <w:sz w:val="24"/>
          <w:szCs w:val="24"/>
        </w:rPr>
      </w:pPr>
    </w:p>
    <w:p w14:paraId="5B1A5394" w14:textId="34706904" w:rsidR="00DA329D" w:rsidRDefault="00DA329D" w:rsidP="00DA329D">
      <w:pPr>
        <w:pStyle w:val="ListParagraph"/>
        <w:jc w:val="both"/>
        <w:rPr>
          <w:rFonts w:ascii="Tahoma" w:hAnsi="Tahoma" w:cs="Tahoma"/>
          <w:sz w:val="24"/>
          <w:szCs w:val="24"/>
        </w:rPr>
      </w:pPr>
      <w:r>
        <w:rPr>
          <w:rFonts w:ascii="Tahoma" w:hAnsi="Tahoma" w:cs="Tahoma"/>
          <w:noProof/>
          <w:sz w:val="24"/>
          <w:szCs w:val="24"/>
        </w:rPr>
        <w:drawing>
          <wp:inline distT="0" distB="0" distL="0" distR="0" wp14:anchorId="2DF71B9F" wp14:editId="2BA84A4C">
            <wp:extent cx="5732145" cy="2814320"/>
            <wp:effectExtent l="0" t="0" r="190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inh anh quyet dinh chap nhan don.JPG"/>
                    <pic:cNvPicPr/>
                  </pic:nvPicPr>
                  <pic:blipFill>
                    <a:blip r:embed="rId10">
                      <a:extLst>
                        <a:ext uri="{28A0092B-C50C-407E-A947-70E740481C1C}">
                          <a14:useLocalDpi xmlns:a14="http://schemas.microsoft.com/office/drawing/2010/main" val="0"/>
                        </a:ext>
                      </a:extLst>
                    </a:blip>
                    <a:stretch>
                      <a:fillRect/>
                    </a:stretch>
                  </pic:blipFill>
                  <pic:spPr>
                    <a:xfrm>
                      <a:off x="0" y="0"/>
                      <a:ext cx="5732145" cy="2814320"/>
                    </a:xfrm>
                    <a:prstGeom prst="rect">
                      <a:avLst/>
                    </a:prstGeom>
                  </pic:spPr>
                </pic:pic>
              </a:graphicData>
            </a:graphic>
          </wp:inline>
        </w:drawing>
      </w:r>
    </w:p>
    <w:p w14:paraId="57798569" w14:textId="77777777" w:rsidR="00770981" w:rsidRPr="00DA329D" w:rsidRDefault="00770981" w:rsidP="00DA329D">
      <w:pPr>
        <w:pStyle w:val="ListParagraph"/>
        <w:jc w:val="both"/>
        <w:rPr>
          <w:rFonts w:ascii="Tahoma" w:hAnsi="Tahoma" w:cs="Tahoma"/>
          <w:sz w:val="24"/>
          <w:szCs w:val="24"/>
        </w:rPr>
      </w:pPr>
    </w:p>
    <w:p w14:paraId="16D72406" w14:textId="3C85EC60" w:rsidR="004A25F0" w:rsidRPr="00DA329D" w:rsidRDefault="004A25F0" w:rsidP="004A25F0">
      <w:pPr>
        <w:pStyle w:val="ListParagraph"/>
        <w:numPr>
          <w:ilvl w:val="0"/>
          <w:numId w:val="3"/>
        </w:numPr>
        <w:jc w:val="both"/>
        <w:rPr>
          <w:rFonts w:ascii="Tahoma" w:hAnsi="Tahoma" w:cs="Tahoma"/>
          <w:b/>
          <w:sz w:val="28"/>
          <w:szCs w:val="28"/>
        </w:rPr>
      </w:pPr>
      <w:r w:rsidRPr="00DA329D">
        <w:rPr>
          <w:rFonts w:ascii="Tahoma" w:hAnsi="Tahoma" w:cs="Tahoma"/>
          <w:b/>
          <w:sz w:val="28"/>
          <w:szCs w:val="28"/>
        </w:rPr>
        <w:t>Giấy chứng nhận đăng ký nhãn hiệu</w:t>
      </w:r>
    </w:p>
    <w:p w14:paraId="78C9EC33" w14:textId="6D6C4F44" w:rsidR="00DA329D" w:rsidRDefault="00DA329D" w:rsidP="00DA329D">
      <w:pPr>
        <w:pStyle w:val="ListParagraph"/>
        <w:jc w:val="both"/>
        <w:rPr>
          <w:rFonts w:ascii="Tahoma" w:hAnsi="Tahoma" w:cs="Tahoma"/>
          <w:sz w:val="24"/>
          <w:szCs w:val="24"/>
        </w:rPr>
      </w:pPr>
      <w:r>
        <w:rPr>
          <w:rFonts w:ascii="Tahoma" w:hAnsi="Tahoma" w:cs="Tahoma"/>
          <w:sz w:val="24"/>
          <w:szCs w:val="24"/>
        </w:rPr>
        <w:t xml:space="preserve">Sau khoảng 12 tháng kể từ ngày có Quyết định chấp thuận đơn. Cục Sở hữu trí tuệ sẽ </w:t>
      </w:r>
      <w:r w:rsidRPr="00B7363D">
        <w:rPr>
          <w:rFonts w:ascii="Tahoma" w:hAnsi="Tahoma" w:cs="Tahoma"/>
          <w:b/>
          <w:sz w:val="24"/>
          <w:szCs w:val="24"/>
        </w:rPr>
        <w:t>gửi Chứng nhận đăng ký nhãn hiệu về địa chỉ của chủ đơn</w:t>
      </w:r>
      <w:r>
        <w:rPr>
          <w:rFonts w:ascii="Tahoma" w:hAnsi="Tahoma" w:cs="Tahoma"/>
          <w:sz w:val="24"/>
          <w:szCs w:val="24"/>
        </w:rPr>
        <w:t>.</w:t>
      </w:r>
    </w:p>
    <w:p w14:paraId="6F29C8A1" w14:textId="74964F30" w:rsidR="00DA329D" w:rsidRDefault="00DA329D" w:rsidP="00DA329D">
      <w:pPr>
        <w:pStyle w:val="ListParagraph"/>
        <w:jc w:val="both"/>
        <w:rPr>
          <w:rFonts w:ascii="Tahoma" w:hAnsi="Tahoma" w:cs="Tahoma"/>
          <w:sz w:val="24"/>
          <w:szCs w:val="24"/>
        </w:rPr>
      </w:pPr>
      <w:r>
        <w:rPr>
          <w:rFonts w:ascii="Tahoma" w:hAnsi="Tahoma" w:cs="Tahoma"/>
          <w:sz w:val="24"/>
          <w:szCs w:val="24"/>
        </w:rPr>
        <w:t>Mẫu Chứng nhận đăng ký nhãn hiệu như sau:</w:t>
      </w:r>
    </w:p>
    <w:p w14:paraId="4568CCF6" w14:textId="36377ABA" w:rsidR="00DA329D" w:rsidRDefault="00DA329D" w:rsidP="00DA329D">
      <w:pPr>
        <w:pStyle w:val="ListParagraph"/>
        <w:jc w:val="both"/>
        <w:rPr>
          <w:rFonts w:ascii="Tahoma" w:hAnsi="Tahoma" w:cs="Tahoma"/>
          <w:sz w:val="24"/>
          <w:szCs w:val="24"/>
        </w:rPr>
      </w:pPr>
      <w:r>
        <w:rPr>
          <w:rFonts w:ascii="Tahoma" w:hAnsi="Tahoma" w:cs="Tahoma"/>
          <w:noProof/>
          <w:sz w:val="24"/>
          <w:szCs w:val="24"/>
        </w:rPr>
        <w:lastRenderedPageBreak/>
        <w:drawing>
          <wp:inline distT="0" distB="0" distL="0" distR="0" wp14:anchorId="07CB31BE" wp14:editId="0C7C45AD">
            <wp:extent cx="5066807" cy="697801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u giay chung nhan bao ho nhan hie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72970" cy="6986503"/>
                    </a:xfrm>
                    <a:prstGeom prst="rect">
                      <a:avLst/>
                    </a:prstGeom>
                  </pic:spPr>
                </pic:pic>
              </a:graphicData>
            </a:graphic>
          </wp:inline>
        </w:drawing>
      </w:r>
    </w:p>
    <w:p w14:paraId="096BF17D" w14:textId="2DFC4DDC" w:rsidR="00DA329D" w:rsidRPr="00DA329D" w:rsidRDefault="00DA329D" w:rsidP="00DA329D">
      <w:pPr>
        <w:pStyle w:val="ListParagraph"/>
        <w:numPr>
          <w:ilvl w:val="0"/>
          <w:numId w:val="3"/>
        </w:numPr>
        <w:jc w:val="both"/>
        <w:rPr>
          <w:rFonts w:ascii="Tahoma" w:hAnsi="Tahoma" w:cs="Tahoma"/>
          <w:b/>
          <w:sz w:val="28"/>
          <w:szCs w:val="28"/>
        </w:rPr>
      </w:pPr>
      <w:r w:rsidRPr="00DA329D">
        <w:rPr>
          <w:rFonts w:ascii="Tahoma" w:hAnsi="Tahoma" w:cs="Tahoma"/>
          <w:b/>
          <w:sz w:val="28"/>
          <w:szCs w:val="28"/>
        </w:rPr>
        <w:t>Chi phí đăng ký nhãn hiệu</w:t>
      </w:r>
    </w:p>
    <w:p w14:paraId="4343B675" w14:textId="3E7775D8" w:rsidR="00DA329D" w:rsidRDefault="00DA329D" w:rsidP="00DA329D">
      <w:pPr>
        <w:pStyle w:val="ListParagraph"/>
        <w:jc w:val="both"/>
        <w:rPr>
          <w:rFonts w:ascii="Tahoma" w:hAnsi="Tahoma" w:cs="Tahoma"/>
          <w:sz w:val="24"/>
          <w:szCs w:val="24"/>
        </w:rPr>
      </w:pPr>
      <w:r>
        <w:rPr>
          <w:rFonts w:ascii="Tahoma" w:hAnsi="Tahoma" w:cs="Tahoma"/>
          <w:sz w:val="24"/>
          <w:szCs w:val="24"/>
        </w:rPr>
        <w:t xml:space="preserve">Chi phí cho các công việc trên là </w:t>
      </w:r>
      <w:r w:rsidRPr="00B7363D">
        <w:rPr>
          <w:rFonts w:ascii="Tahoma" w:hAnsi="Tahoma" w:cs="Tahoma"/>
          <w:b/>
          <w:sz w:val="24"/>
          <w:szCs w:val="24"/>
        </w:rPr>
        <w:t>2.500.000 đồng</w:t>
      </w:r>
      <w:r>
        <w:rPr>
          <w:rFonts w:ascii="Tahoma" w:hAnsi="Tahoma" w:cs="Tahoma"/>
          <w:sz w:val="24"/>
          <w:szCs w:val="24"/>
        </w:rPr>
        <w:t>.</w:t>
      </w:r>
    </w:p>
    <w:p w14:paraId="07F0A36F" w14:textId="40E315ED" w:rsidR="00DA329D" w:rsidRDefault="00DA329D" w:rsidP="00DA329D">
      <w:pPr>
        <w:pStyle w:val="ListParagraph"/>
        <w:jc w:val="both"/>
        <w:rPr>
          <w:rFonts w:ascii="Tahoma" w:hAnsi="Tahoma" w:cs="Tahoma"/>
          <w:sz w:val="24"/>
          <w:szCs w:val="24"/>
        </w:rPr>
      </w:pPr>
      <w:r>
        <w:rPr>
          <w:rFonts w:ascii="Tahoma" w:hAnsi="Tahoma" w:cs="Tahoma"/>
          <w:sz w:val="24"/>
          <w:szCs w:val="24"/>
        </w:rPr>
        <w:t>Thanh toán bằng tiền mặt khi ký hồ sơ và đặt hàng.</w:t>
      </w:r>
    </w:p>
    <w:p w14:paraId="62CD057D" w14:textId="666864EC" w:rsidR="00DA329D" w:rsidRDefault="00DA329D" w:rsidP="00DA329D">
      <w:pPr>
        <w:pStyle w:val="ListParagraph"/>
        <w:jc w:val="both"/>
        <w:rPr>
          <w:rFonts w:ascii="Tahoma" w:hAnsi="Tahoma" w:cs="Tahoma"/>
          <w:sz w:val="24"/>
          <w:szCs w:val="24"/>
        </w:rPr>
      </w:pPr>
      <w:r>
        <w:rPr>
          <w:rFonts w:ascii="Tahoma" w:hAnsi="Tahoma" w:cs="Tahoma"/>
          <w:sz w:val="24"/>
          <w:szCs w:val="24"/>
        </w:rPr>
        <w:t xml:space="preserve">Chứng từ thanh toán: Biên nhận </w:t>
      </w:r>
      <w:r w:rsidR="00B7363D">
        <w:rPr>
          <w:rFonts w:ascii="Tahoma" w:hAnsi="Tahoma" w:cs="Tahoma"/>
          <w:sz w:val="24"/>
          <w:szCs w:val="24"/>
        </w:rPr>
        <w:t>của Asadona và</w:t>
      </w:r>
      <w:r>
        <w:rPr>
          <w:rFonts w:ascii="Tahoma" w:hAnsi="Tahoma" w:cs="Tahoma"/>
          <w:sz w:val="24"/>
          <w:szCs w:val="24"/>
        </w:rPr>
        <w:t xml:space="preserve"> cơ quan đăng ký nhãn hiệu.</w:t>
      </w:r>
    </w:p>
    <w:p w14:paraId="798132C1" w14:textId="6128F3B1" w:rsidR="00DA329D" w:rsidRPr="004A25F0" w:rsidRDefault="00DA329D" w:rsidP="00DA329D">
      <w:pPr>
        <w:pStyle w:val="ListParagraph"/>
        <w:jc w:val="both"/>
        <w:rPr>
          <w:rFonts w:ascii="Tahoma" w:hAnsi="Tahoma" w:cs="Tahoma"/>
          <w:sz w:val="24"/>
          <w:szCs w:val="24"/>
        </w:rPr>
      </w:pPr>
      <w:r>
        <w:rPr>
          <w:rFonts w:ascii="Tahoma" w:hAnsi="Tahoma" w:cs="Tahoma"/>
          <w:sz w:val="24"/>
          <w:szCs w:val="24"/>
        </w:rPr>
        <w:t xml:space="preserve">Thuế </w:t>
      </w:r>
      <w:r w:rsidR="00B7363D">
        <w:rPr>
          <w:rFonts w:ascii="Tahoma" w:hAnsi="Tahoma" w:cs="Tahoma"/>
          <w:sz w:val="24"/>
          <w:szCs w:val="24"/>
        </w:rPr>
        <w:t>GTGT</w:t>
      </w:r>
      <w:r>
        <w:rPr>
          <w:rFonts w:ascii="Tahoma" w:hAnsi="Tahoma" w:cs="Tahoma"/>
          <w:sz w:val="24"/>
          <w:szCs w:val="24"/>
        </w:rPr>
        <w:t xml:space="preserve">: Khách hàng yêu cầu lấy hóa đơn cho toàn bộ chi phí thanh toán thêm 10% thuế </w:t>
      </w:r>
      <w:r w:rsidR="00004197">
        <w:rPr>
          <w:rFonts w:ascii="Tahoma" w:hAnsi="Tahoma" w:cs="Tahoma"/>
          <w:sz w:val="24"/>
          <w:szCs w:val="24"/>
        </w:rPr>
        <w:t>GTGT</w:t>
      </w:r>
      <w:r>
        <w:rPr>
          <w:rFonts w:ascii="Tahoma" w:hAnsi="Tahoma" w:cs="Tahoma"/>
          <w:sz w:val="24"/>
          <w:szCs w:val="24"/>
        </w:rPr>
        <w:t xml:space="preserve"> và nhận được hóa đơn GTGT.</w:t>
      </w:r>
    </w:p>
    <w:sectPr w:rsidR="00DA329D" w:rsidRPr="004A25F0" w:rsidSect="00DA329D">
      <w:headerReference w:type="default" r:id="rId12"/>
      <w:footerReference w:type="default" r:id="rId13"/>
      <w:pgSz w:w="11907" w:h="16839" w:code="9"/>
      <w:pgMar w:top="1260" w:right="1440" w:bottom="170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1BBD62" w14:textId="77777777" w:rsidR="006F582A" w:rsidRDefault="006F582A">
      <w:r>
        <w:separator/>
      </w:r>
    </w:p>
  </w:endnote>
  <w:endnote w:type="continuationSeparator" w:id="0">
    <w:p w14:paraId="6CF5F408" w14:textId="77777777" w:rsidR="006F582A" w:rsidRDefault="006F5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F4427" w14:textId="682AAE7A" w:rsidR="00EE48F9" w:rsidRDefault="00486D50" w:rsidP="00EE48F9">
    <w:pPr>
      <w:pStyle w:val="Footer"/>
      <w:tabs>
        <w:tab w:val="left" w:pos="225"/>
      </w:tabs>
      <w:rPr>
        <w:rStyle w:val="PageNumber"/>
        <w:rFonts w:ascii="Tahoma" w:hAnsi="Tahoma" w:cs="Tahoma"/>
        <w:b/>
        <w:color w:val="808080"/>
        <w:sz w:val="18"/>
        <w:szCs w:val="18"/>
      </w:rPr>
    </w:pPr>
    <w:r>
      <w:rPr>
        <w:noProof/>
      </w:rPr>
      <mc:AlternateContent>
        <mc:Choice Requires="wps">
          <w:drawing>
            <wp:anchor distT="4294967295" distB="4294967295" distL="114300" distR="114300" simplePos="0" relativeHeight="251660800" behindDoc="0" locked="0" layoutInCell="1" allowOverlap="1" wp14:anchorId="7E29FB36" wp14:editId="2B9748B2">
              <wp:simplePos x="0" y="0"/>
              <wp:positionH relativeFrom="column">
                <wp:posOffset>-1905</wp:posOffset>
              </wp:positionH>
              <wp:positionV relativeFrom="paragraph">
                <wp:posOffset>-62866</wp:posOffset>
              </wp:positionV>
              <wp:extent cx="5486400" cy="0"/>
              <wp:effectExtent l="0" t="19050" r="19050" b="19050"/>
              <wp:wrapNone/>
              <wp:docPr id="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57150" cmpd="thinThick">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B4012" id="Line 9"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95pt" to="431.8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" strokecolor="gray" strokeweight="4.5pt">
              <v:stroke linestyle="thinThick"/>
            </v:line>
          </w:pict>
        </mc:Fallback>
      </mc:AlternateContent>
    </w:r>
    <w:r w:rsidR="00EE48F9">
      <w:rPr>
        <w:rStyle w:val="PageNumber"/>
        <w:rFonts w:ascii="Tahoma" w:hAnsi="Tahoma" w:cs="Tahoma"/>
        <w:b/>
        <w:color w:val="808080"/>
        <w:sz w:val="18"/>
        <w:szCs w:val="18"/>
      </w:rPr>
      <w:t>C</w:t>
    </w:r>
    <w:r w:rsidR="00B7363D">
      <w:rPr>
        <w:rStyle w:val="PageNumber"/>
        <w:rFonts w:ascii="Tahoma" w:hAnsi="Tahoma" w:cs="Tahoma"/>
        <w:b/>
        <w:color w:val="808080"/>
        <w:sz w:val="18"/>
        <w:szCs w:val="18"/>
      </w:rPr>
      <w:t>ÔNG TY CỔ PHẦN TƯ VẤN ĐẦU TƯ</w:t>
    </w:r>
    <w:r w:rsidR="00EE48F9">
      <w:rPr>
        <w:rStyle w:val="PageNumber"/>
        <w:rFonts w:ascii="Tahoma" w:hAnsi="Tahoma" w:cs="Tahoma"/>
        <w:b/>
        <w:color w:val="808080"/>
        <w:sz w:val="18"/>
        <w:szCs w:val="18"/>
      </w:rPr>
      <w:t xml:space="preserve"> ASADONA</w:t>
    </w:r>
  </w:p>
  <w:p w14:paraId="122657C6" w14:textId="319B42D5" w:rsidR="006C372C" w:rsidRPr="00F04934" w:rsidRDefault="00EE48F9" w:rsidP="00EE48F9">
    <w:pPr>
      <w:pStyle w:val="Footer"/>
      <w:tabs>
        <w:tab w:val="left" w:pos="225"/>
      </w:tabs>
      <w:rPr>
        <w:rFonts w:ascii="Tahoma" w:hAnsi="Tahoma" w:cs="Tahoma"/>
        <w:color w:val="808080"/>
        <w:sz w:val="18"/>
        <w:szCs w:val="18"/>
      </w:rPr>
    </w:pPr>
    <w:r>
      <w:rPr>
        <w:rStyle w:val="PageNumber"/>
        <w:rFonts w:ascii="Tahoma" w:hAnsi="Tahoma" w:cs="Tahoma"/>
        <w:color w:val="808080"/>
        <w:sz w:val="18"/>
        <w:szCs w:val="18"/>
      </w:rPr>
      <w:t>Địa chỉ: 59</w:t>
    </w:r>
    <w:r w:rsidR="00DA329D">
      <w:rPr>
        <w:rStyle w:val="PageNumber"/>
        <w:rFonts w:ascii="Tahoma" w:hAnsi="Tahoma" w:cs="Tahoma"/>
        <w:color w:val="808080"/>
        <w:sz w:val="18"/>
        <w:szCs w:val="18"/>
      </w:rPr>
      <w:t xml:space="preserve"> </w:t>
    </w:r>
    <w:r>
      <w:rPr>
        <w:rStyle w:val="PageNumber"/>
        <w:rFonts w:ascii="Tahoma" w:hAnsi="Tahoma" w:cs="Tahoma"/>
        <w:color w:val="808080"/>
        <w:sz w:val="18"/>
        <w:szCs w:val="18"/>
      </w:rPr>
      <w:t>Phan Trung, P.</w:t>
    </w:r>
    <w:r w:rsidR="00DA329D">
      <w:rPr>
        <w:rStyle w:val="PageNumber"/>
        <w:rFonts w:ascii="Tahoma" w:hAnsi="Tahoma" w:cs="Tahoma"/>
        <w:color w:val="808080"/>
        <w:sz w:val="18"/>
        <w:szCs w:val="18"/>
      </w:rPr>
      <w:t xml:space="preserve"> </w:t>
    </w:r>
    <w:r>
      <w:rPr>
        <w:rStyle w:val="PageNumber"/>
        <w:rFonts w:ascii="Tahoma" w:hAnsi="Tahoma" w:cs="Tahoma"/>
        <w:color w:val="808080"/>
        <w:sz w:val="18"/>
        <w:szCs w:val="18"/>
      </w:rPr>
      <w:t>Tân Mai, TP.</w:t>
    </w:r>
    <w:r w:rsidR="00DA329D">
      <w:rPr>
        <w:rStyle w:val="PageNumber"/>
        <w:rFonts w:ascii="Tahoma" w:hAnsi="Tahoma" w:cs="Tahoma"/>
        <w:color w:val="808080"/>
        <w:sz w:val="18"/>
        <w:szCs w:val="18"/>
      </w:rPr>
      <w:t xml:space="preserve"> </w:t>
    </w:r>
    <w:r>
      <w:rPr>
        <w:rStyle w:val="PageNumber"/>
        <w:rFonts w:ascii="Tahoma" w:hAnsi="Tahoma" w:cs="Tahoma"/>
        <w:color w:val="808080"/>
        <w:sz w:val="18"/>
        <w:szCs w:val="18"/>
      </w:rPr>
      <w:t>Biên Hòa, T.</w:t>
    </w:r>
    <w:r w:rsidR="00DA329D">
      <w:rPr>
        <w:rStyle w:val="PageNumber"/>
        <w:rFonts w:ascii="Tahoma" w:hAnsi="Tahoma" w:cs="Tahoma"/>
        <w:color w:val="808080"/>
        <w:sz w:val="18"/>
        <w:szCs w:val="18"/>
      </w:rPr>
      <w:t xml:space="preserve"> </w:t>
    </w:r>
    <w:r>
      <w:rPr>
        <w:rStyle w:val="PageNumber"/>
        <w:rFonts w:ascii="Tahoma" w:hAnsi="Tahoma" w:cs="Tahoma"/>
        <w:color w:val="808080"/>
        <w:sz w:val="18"/>
        <w:szCs w:val="18"/>
      </w:rPr>
      <w:t>Đồng Nai | Điện thoại: 0</w:t>
    </w:r>
    <w:r w:rsidR="00DA329D">
      <w:rPr>
        <w:rStyle w:val="PageNumber"/>
        <w:rFonts w:ascii="Tahoma" w:hAnsi="Tahoma" w:cs="Tahoma"/>
        <w:color w:val="808080"/>
        <w:sz w:val="18"/>
        <w:szCs w:val="18"/>
      </w:rPr>
      <w:t>25</w:t>
    </w:r>
    <w:r>
      <w:rPr>
        <w:rStyle w:val="PageNumber"/>
        <w:rFonts w:ascii="Tahoma" w:hAnsi="Tahoma" w:cs="Tahoma"/>
        <w:color w:val="808080"/>
        <w:sz w:val="18"/>
        <w:szCs w:val="18"/>
      </w:rPr>
      <w:t>1.2696499</w:t>
    </w:r>
    <w:r w:rsidR="00182E16" w:rsidRPr="00F04934">
      <w:rPr>
        <w:rStyle w:val="PageNumber"/>
        <w:rFonts w:ascii="Tahoma" w:hAnsi="Tahoma" w:cs="Tahoma"/>
        <w:color w:val="808080"/>
        <w:sz w:val="18"/>
        <w:szCs w:val="18"/>
      </w:rPr>
      <w:tab/>
    </w:r>
    <w:r w:rsidR="000371CD" w:rsidRPr="00F04934">
      <w:rPr>
        <w:rStyle w:val="PageNumber"/>
        <w:rFonts w:ascii="Tahoma" w:hAnsi="Tahoma" w:cs="Tahoma"/>
        <w:color w:val="808080"/>
        <w:sz w:val="18"/>
        <w:szCs w:val="18"/>
      </w:rPr>
      <w:fldChar w:fldCharType="begin"/>
    </w:r>
    <w:r w:rsidR="00182E16" w:rsidRPr="00F04934">
      <w:rPr>
        <w:rStyle w:val="PageNumber"/>
        <w:rFonts w:ascii="Tahoma" w:hAnsi="Tahoma" w:cs="Tahoma"/>
        <w:color w:val="808080"/>
        <w:sz w:val="18"/>
        <w:szCs w:val="18"/>
      </w:rPr>
      <w:instrText xml:space="preserve"> PAGE </w:instrText>
    </w:r>
    <w:r w:rsidR="000371CD" w:rsidRPr="00F04934">
      <w:rPr>
        <w:rStyle w:val="PageNumber"/>
        <w:rFonts w:ascii="Tahoma" w:hAnsi="Tahoma" w:cs="Tahoma"/>
        <w:color w:val="808080"/>
        <w:sz w:val="18"/>
        <w:szCs w:val="18"/>
      </w:rPr>
      <w:fldChar w:fldCharType="separate"/>
    </w:r>
    <w:r w:rsidR="00E90562">
      <w:rPr>
        <w:rStyle w:val="PageNumber"/>
        <w:rFonts w:ascii="Tahoma" w:hAnsi="Tahoma" w:cs="Tahoma"/>
        <w:noProof/>
        <w:color w:val="808080"/>
        <w:sz w:val="18"/>
        <w:szCs w:val="18"/>
      </w:rPr>
      <w:t>2</w:t>
    </w:r>
    <w:r w:rsidR="000371CD" w:rsidRPr="00F04934">
      <w:rPr>
        <w:rStyle w:val="PageNumber"/>
        <w:rFonts w:ascii="Tahoma" w:hAnsi="Tahoma" w:cs="Tahoma"/>
        <w:color w:val="808080"/>
        <w:sz w:val="18"/>
        <w:szCs w:val="18"/>
      </w:rPr>
      <w:fldChar w:fldCharType="end"/>
    </w:r>
    <w:r w:rsidR="00182E16" w:rsidRPr="00F04934">
      <w:rPr>
        <w:rStyle w:val="PageNumber"/>
        <w:rFonts w:ascii="Tahoma" w:hAnsi="Tahoma" w:cs="Tahoma"/>
        <w:color w:val="808080"/>
        <w:sz w:val="18"/>
        <w:szCs w:val="18"/>
      </w:rPr>
      <w:t>/</w:t>
    </w:r>
    <w:r w:rsidR="000371CD" w:rsidRPr="00F04934">
      <w:rPr>
        <w:rStyle w:val="PageNumber"/>
        <w:rFonts w:ascii="Tahoma" w:hAnsi="Tahoma" w:cs="Tahoma"/>
        <w:color w:val="808080"/>
        <w:sz w:val="18"/>
        <w:szCs w:val="18"/>
      </w:rPr>
      <w:fldChar w:fldCharType="begin"/>
    </w:r>
    <w:r w:rsidR="00182E16" w:rsidRPr="00F04934">
      <w:rPr>
        <w:rStyle w:val="PageNumber"/>
        <w:rFonts w:ascii="Tahoma" w:hAnsi="Tahoma" w:cs="Tahoma"/>
        <w:color w:val="808080"/>
        <w:sz w:val="18"/>
        <w:szCs w:val="18"/>
      </w:rPr>
      <w:instrText xml:space="preserve"> NUMPAGES </w:instrText>
    </w:r>
    <w:r w:rsidR="000371CD" w:rsidRPr="00F04934">
      <w:rPr>
        <w:rStyle w:val="PageNumber"/>
        <w:rFonts w:ascii="Tahoma" w:hAnsi="Tahoma" w:cs="Tahoma"/>
        <w:color w:val="808080"/>
        <w:sz w:val="18"/>
        <w:szCs w:val="18"/>
      </w:rPr>
      <w:fldChar w:fldCharType="separate"/>
    </w:r>
    <w:r w:rsidR="00E90562">
      <w:rPr>
        <w:rStyle w:val="PageNumber"/>
        <w:rFonts w:ascii="Tahoma" w:hAnsi="Tahoma" w:cs="Tahoma"/>
        <w:noProof/>
        <w:color w:val="808080"/>
        <w:sz w:val="18"/>
        <w:szCs w:val="18"/>
      </w:rPr>
      <w:t>4</w:t>
    </w:r>
    <w:r w:rsidR="000371CD" w:rsidRPr="00F04934">
      <w:rPr>
        <w:rStyle w:val="PageNumber"/>
        <w:rFonts w:ascii="Tahoma" w:hAnsi="Tahoma" w:cs="Tahoma"/>
        <w:color w:val="8080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F7C9EB" w14:textId="77777777" w:rsidR="006F582A" w:rsidRDefault="006F582A">
      <w:r>
        <w:separator/>
      </w:r>
    </w:p>
  </w:footnote>
  <w:footnote w:type="continuationSeparator" w:id="0">
    <w:p w14:paraId="4FD8A2C7" w14:textId="77777777" w:rsidR="006F582A" w:rsidRDefault="006F58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FBD65" w14:textId="5C09B748" w:rsidR="009A55F1" w:rsidRDefault="00486D50">
    <w:pPr>
      <w:pStyle w:val="Header"/>
    </w:pPr>
    <w:r>
      <w:rPr>
        <w:noProof/>
      </w:rPr>
      <mc:AlternateContent>
        <mc:Choice Requires="wps">
          <w:drawing>
            <wp:anchor distT="4294967295" distB="4294967295" distL="114300" distR="114300" simplePos="0" relativeHeight="251656704" behindDoc="0" locked="0" layoutInCell="1" allowOverlap="1" wp14:anchorId="794834A1" wp14:editId="7BC93924">
              <wp:simplePos x="0" y="0"/>
              <wp:positionH relativeFrom="column">
                <wp:posOffset>683895</wp:posOffset>
              </wp:positionH>
              <wp:positionV relativeFrom="paragraph">
                <wp:posOffset>342899</wp:posOffset>
              </wp:positionV>
              <wp:extent cx="4800600" cy="0"/>
              <wp:effectExtent l="0" t="19050" r="19050" b="1905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57150" cmpd="thickThin">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DD7AC" id="Line 3"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85pt,27pt" to="431.8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" strokecolor="gray" strokeweight="4.5pt">
              <v:stroke linestyle="thickThin"/>
            </v:line>
          </w:pict>
        </mc:Fallback>
      </mc:AlternateContent>
    </w:r>
    <w:r w:rsidR="005461BB">
      <w:rPr>
        <w:noProof/>
      </w:rPr>
      <w:drawing>
        <wp:inline distT="0" distB="0" distL="0" distR="0" wp14:anchorId="4DEED241" wp14:editId="5E04EDF7">
          <wp:extent cx="687705" cy="687705"/>
          <wp:effectExtent l="0" t="0" r="0" b="0"/>
          <wp:docPr id="13" name="Picture 13" descr="logo asadona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sadona 2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05" cy="6877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5B3F6F"/>
    <w:multiLevelType w:val="hybridMultilevel"/>
    <w:tmpl w:val="BDBA3C58"/>
    <w:lvl w:ilvl="0" w:tplc="AFAAB956">
      <w:start w:val="2"/>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167C98"/>
    <w:multiLevelType w:val="hybridMultilevel"/>
    <w:tmpl w:val="03C64684"/>
    <w:lvl w:ilvl="0" w:tplc="718213FC">
      <w:start w:val="1"/>
      <w:numFmt w:val="bullet"/>
      <w:lvlText w:val="-"/>
      <w:lvlJc w:val="left"/>
      <w:pPr>
        <w:ind w:left="720" w:hanging="360"/>
      </w:pPr>
      <w:rPr>
        <w:rFonts w:ascii="Calibri" w:eastAsia="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B38419D"/>
    <w:multiLevelType w:val="hybridMultilevel"/>
    <w:tmpl w:val="1F182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5F1"/>
    <w:rsid w:val="00004197"/>
    <w:rsid w:val="000067D7"/>
    <w:rsid w:val="00021D8B"/>
    <w:rsid w:val="0002436E"/>
    <w:rsid w:val="000323A3"/>
    <w:rsid w:val="000371CD"/>
    <w:rsid w:val="00047DE0"/>
    <w:rsid w:val="0006449E"/>
    <w:rsid w:val="0007156D"/>
    <w:rsid w:val="0008600C"/>
    <w:rsid w:val="000B07A6"/>
    <w:rsid w:val="000C065F"/>
    <w:rsid w:val="000C35D6"/>
    <w:rsid w:val="000C541E"/>
    <w:rsid w:val="000C7AFA"/>
    <w:rsid w:val="000E23AB"/>
    <w:rsid w:val="0011671E"/>
    <w:rsid w:val="00123E02"/>
    <w:rsid w:val="001313E4"/>
    <w:rsid w:val="00132B60"/>
    <w:rsid w:val="001351D0"/>
    <w:rsid w:val="001515DA"/>
    <w:rsid w:val="00156829"/>
    <w:rsid w:val="0017715A"/>
    <w:rsid w:val="00182E16"/>
    <w:rsid w:val="001842BF"/>
    <w:rsid w:val="001978F5"/>
    <w:rsid w:val="001B1564"/>
    <w:rsid w:val="001E0809"/>
    <w:rsid w:val="001E16B7"/>
    <w:rsid w:val="001E7214"/>
    <w:rsid w:val="001F1781"/>
    <w:rsid w:val="001F59A5"/>
    <w:rsid w:val="001F6133"/>
    <w:rsid w:val="0020252A"/>
    <w:rsid w:val="00205312"/>
    <w:rsid w:val="00211733"/>
    <w:rsid w:val="002203C4"/>
    <w:rsid w:val="002210B9"/>
    <w:rsid w:val="002211B5"/>
    <w:rsid w:val="00251193"/>
    <w:rsid w:val="002547F5"/>
    <w:rsid w:val="00286837"/>
    <w:rsid w:val="00292518"/>
    <w:rsid w:val="002B08C2"/>
    <w:rsid w:val="002C4EF4"/>
    <w:rsid w:val="0031124C"/>
    <w:rsid w:val="00313D97"/>
    <w:rsid w:val="00317C19"/>
    <w:rsid w:val="003265FB"/>
    <w:rsid w:val="00347592"/>
    <w:rsid w:val="00353243"/>
    <w:rsid w:val="00370BA6"/>
    <w:rsid w:val="003738A7"/>
    <w:rsid w:val="00387F56"/>
    <w:rsid w:val="003931A3"/>
    <w:rsid w:val="003D4048"/>
    <w:rsid w:val="003E3E6D"/>
    <w:rsid w:val="003F7A05"/>
    <w:rsid w:val="00404B16"/>
    <w:rsid w:val="0042450E"/>
    <w:rsid w:val="00440BB9"/>
    <w:rsid w:val="00443CC6"/>
    <w:rsid w:val="00484E7C"/>
    <w:rsid w:val="00486D50"/>
    <w:rsid w:val="004958D9"/>
    <w:rsid w:val="004A25F0"/>
    <w:rsid w:val="004B623B"/>
    <w:rsid w:val="004D3214"/>
    <w:rsid w:val="004D41D8"/>
    <w:rsid w:val="004D47CC"/>
    <w:rsid w:val="004D5F15"/>
    <w:rsid w:val="00505000"/>
    <w:rsid w:val="00511130"/>
    <w:rsid w:val="00521904"/>
    <w:rsid w:val="005248B6"/>
    <w:rsid w:val="00531F0A"/>
    <w:rsid w:val="00540ADD"/>
    <w:rsid w:val="005461BB"/>
    <w:rsid w:val="00546D5E"/>
    <w:rsid w:val="005735A0"/>
    <w:rsid w:val="00580E3F"/>
    <w:rsid w:val="005F07AE"/>
    <w:rsid w:val="005F5A2F"/>
    <w:rsid w:val="00631F86"/>
    <w:rsid w:val="006416CB"/>
    <w:rsid w:val="00650F8F"/>
    <w:rsid w:val="006522A0"/>
    <w:rsid w:val="00673FFB"/>
    <w:rsid w:val="0068634B"/>
    <w:rsid w:val="00694109"/>
    <w:rsid w:val="00697388"/>
    <w:rsid w:val="006B1FBF"/>
    <w:rsid w:val="006C2403"/>
    <w:rsid w:val="006C372C"/>
    <w:rsid w:val="006F582A"/>
    <w:rsid w:val="006F644D"/>
    <w:rsid w:val="00716F0B"/>
    <w:rsid w:val="0072364D"/>
    <w:rsid w:val="0074632B"/>
    <w:rsid w:val="00754B3C"/>
    <w:rsid w:val="007610EF"/>
    <w:rsid w:val="00770981"/>
    <w:rsid w:val="007756FD"/>
    <w:rsid w:val="007819DB"/>
    <w:rsid w:val="00781EDD"/>
    <w:rsid w:val="007A6B0F"/>
    <w:rsid w:val="007B78CE"/>
    <w:rsid w:val="007C2EBB"/>
    <w:rsid w:val="00814C58"/>
    <w:rsid w:val="0081594D"/>
    <w:rsid w:val="00822D12"/>
    <w:rsid w:val="0083653F"/>
    <w:rsid w:val="00836E76"/>
    <w:rsid w:val="008427B7"/>
    <w:rsid w:val="00856462"/>
    <w:rsid w:val="008602B6"/>
    <w:rsid w:val="00873EB3"/>
    <w:rsid w:val="00874DE8"/>
    <w:rsid w:val="00894630"/>
    <w:rsid w:val="008A149D"/>
    <w:rsid w:val="008D515F"/>
    <w:rsid w:val="008D6AE9"/>
    <w:rsid w:val="008D6BF0"/>
    <w:rsid w:val="008E709D"/>
    <w:rsid w:val="00904A06"/>
    <w:rsid w:val="009132E4"/>
    <w:rsid w:val="009246C1"/>
    <w:rsid w:val="009264C9"/>
    <w:rsid w:val="0096653B"/>
    <w:rsid w:val="00992589"/>
    <w:rsid w:val="00997759"/>
    <w:rsid w:val="00997BF1"/>
    <w:rsid w:val="009A55F1"/>
    <w:rsid w:val="009C2934"/>
    <w:rsid w:val="009C2A9B"/>
    <w:rsid w:val="009D13B5"/>
    <w:rsid w:val="009F2515"/>
    <w:rsid w:val="00A238C2"/>
    <w:rsid w:val="00A3128B"/>
    <w:rsid w:val="00A43733"/>
    <w:rsid w:val="00A43E7D"/>
    <w:rsid w:val="00A50410"/>
    <w:rsid w:val="00A51CE7"/>
    <w:rsid w:val="00AA0FB6"/>
    <w:rsid w:val="00AA2B37"/>
    <w:rsid w:val="00AD3862"/>
    <w:rsid w:val="00AD6935"/>
    <w:rsid w:val="00B10723"/>
    <w:rsid w:val="00B26121"/>
    <w:rsid w:val="00B43F4C"/>
    <w:rsid w:val="00B6007A"/>
    <w:rsid w:val="00B7363D"/>
    <w:rsid w:val="00BA2657"/>
    <w:rsid w:val="00BA615E"/>
    <w:rsid w:val="00BB1DC2"/>
    <w:rsid w:val="00BD67BE"/>
    <w:rsid w:val="00BF75A6"/>
    <w:rsid w:val="00C05B55"/>
    <w:rsid w:val="00C14653"/>
    <w:rsid w:val="00C5211B"/>
    <w:rsid w:val="00C54222"/>
    <w:rsid w:val="00C660C6"/>
    <w:rsid w:val="00C83534"/>
    <w:rsid w:val="00C860DA"/>
    <w:rsid w:val="00C9395D"/>
    <w:rsid w:val="00CC2737"/>
    <w:rsid w:val="00CE3677"/>
    <w:rsid w:val="00CE4405"/>
    <w:rsid w:val="00CF138B"/>
    <w:rsid w:val="00CF25A1"/>
    <w:rsid w:val="00CF34DC"/>
    <w:rsid w:val="00CF569C"/>
    <w:rsid w:val="00D35242"/>
    <w:rsid w:val="00D47B52"/>
    <w:rsid w:val="00D54ED6"/>
    <w:rsid w:val="00D63C03"/>
    <w:rsid w:val="00D867CC"/>
    <w:rsid w:val="00D87A4A"/>
    <w:rsid w:val="00D95926"/>
    <w:rsid w:val="00DA329D"/>
    <w:rsid w:val="00DB5567"/>
    <w:rsid w:val="00DC4E13"/>
    <w:rsid w:val="00DE5ECF"/>
    <w:rsid w:val="00DE6BF0"/>
    <w:rsid w:val="00DF4A36"/>
    <w:rsid w:val="00E33DC5"/>
    <w:rsid w:val="00E63140"/>
    <w:rsid w:val="00E67317"/>
    <w:rsid w:val="00E703BF"/>
    <w:rsid w:val="00E759A8"/>
    <w:rsid w:val="00E90562"/>
    <w:rsid w:val="00E92300"/>
    <w:rsid w:val="00E954F5"/>
    <w:rsid w:val="00E95E42"/>
    <w:rsid w:val="00EA559B"/>
    <w:rsid w:val="00EE48F9"/>
    <w:rsid w:val="00F04934"/>
    <w:rsid w:val="00F07730"/>
    <w:rsid w:val="00F324F9"/>
    <w:rsid w:val="00F5437E"/>
    <w:rsid w:val="00F851F3"/>
    <w:rsid w:val="00F92832"/>
    <w:rsid w:val="00FB64BB"/>
    <w:rsid w:val="00FC0B7E"/>
    <w:rsid w:val="00FE21CE"/>
    <w:rsid w:val="00FE3EA3"/>
    <w:rsid w:val="00FE3F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2625F3"/>
  <w15:docId w15:val="{6DA74C35-BE06-4B10-8653-9E0978206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21904"/>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A55F1"/>
    <w:pPr>
      <w:tabs>
        <w:tab w:val="center" w:pos="4320"/>
        <w:tab w:val="right" w:pos="8640"/>
      </w:tabs>
    </w:pPr>
  </w:style>
  <w:style w:type="paragraph" w:styleId="Footer">
    <w:name w:val="footer"/>
    <w:basedOn w:val="Normal"/>
    <w:link w:val="FooterChar"/>
    <w:rsid w:val="009A55F1"/>
    <w:pPr>
      <w:tabs>
        <w:tab w:val="center" w:pos="4320"/>
        <w:tab w:val="right" w:pos="8640"/>
      </w:tabs>
    </w:pPr>
  </w:style>
  <w:style w:type="character" w:styleId="PageNumber">
    <w:name w:val="page number"/>
    <w:basedOn w:val="DefaultParagraphFont"/>
    <w:rsid w:val="00182E16"/>
  </w:style>
  <w:style w:type="character" w:styleId="Hyperlink">
    <w:name w:val="Hyperlink"/>
    <w:basedOn w:val="DefaultParagraphFont"/>
    <w:rsid w:val="00182E16"/>
    <w:rPr>
      <w:color w:val="0000FF"/>
      <w:u w:val="single"/>
    </w:rPr>
  </w:style>
  <w:style w:type="table" w:styleId="TableGrid">
    <w:name w:val="Table Grid"/>
    <w:basedOn w:val="TableNormal"/>
    <w:rsid w:val="005219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123E02"/>
    <w:rPr>
      <w:rFonts w:ascii="Tahoma" w:hAnsi="Tahoma" w:cs="Tahoma"/>
      <w:sz w:val="16"/>
      <w:szCs w:val="16"/>
    </w:rPr>
  </w:style>
  <w:style w:type="character" w:customStyle="1" w:styleId="BalloonTextChar">
    <w:name w:val="Balloon Text Char"/>
    <w:basedOn w:val="DefaultParagraphFont"/>
    <w:link w:val="BalloonText"/>
    <w:rsid w:val="00123E02"/>
    <w:rPr>
      <w:rFonts w:ascii="Tahoma" w:hAnsi="Tahoma" w:cs="Tahoma"/>
      <w:sz w:val="16"/>
      <w:szCs w:val="16"/>
      <w:lang w:val="en-US" w:eastAsia="en-US"/>
    </w:rPr>
  </w:style>
  <w:style w:type="paragraph" w:styleId="ListParagraph">
    <w:name w:val="List Paragraph"/>
    <w:basedOn w:val="Normal"/>
    <w:uiPriority w:val="34"/>
    <w:qFormat/>
    <w:rsid w:val="009D13B5"/>
    <w:pPr>
      <w:ind w:left="720"/>
    </w:pPr>
    <w:rPr>
      <w:rFonts w:ascii="Calibri" w:eastAsiaTheme="minorHAnsi" w:hAnsi="Calibri"/>
      <w:sz w:val="22"/>
      <w:szCs w:val="22"/>
    </w:rPr>
  </w:style>
  <w:style w:type="character" w:customStyle="1" w:styleId="FooterChar">
    <w:name w:val="Footer Char"/>
    <w:basedOn w:val="DefaultParagraphFont"/>
    <w:link w:val="Footer"/>
    <w:rsid w:val="00EE48F9"/>
    <w:rPr>
      <w:sz w:val="24"/>
      <w:szCs w:val="24"/>
      <w:lang w:val="en-US" w:eastAsia="en-US"/>
    </w:rPr>
  </w:style>
  <w:style w:type="paragraph" w:styleId="NormalWeb">
    <w:name w:val="Normal (Web)"/>
    <w:basedOn w:val="Normal"/>
    <w:uiPriority w:val="99"/>
    <w:semiHidden/>
    <w:unhideWhenUsed/>
    <w:rsid w:val="00486D50"/>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6025151">
      <w:bodyDiv w:val="1"/>
      <w:marLeft w:val="0"/>
      <w:marRight w:val="0"/>
      <w:marTop w:val="0"/>
      <w:marBottom w:val="0"/>
      <w:divBdr>
        <w:top w:val="none" w:sz="0" w:space="0" w:color="auto"/>
        <w:left w:val="none" w:sz="0" w:space="0" w:color="auto"/>
        <w:bottom w:val="none" w:sz="0" w:space="0" w:color="auto"/>
        <w:right w:val="none" w:sz="0" w:space="0" w:color="auto"/>
      </w:divBdr>
    </w:div>
    <w:div w:id="2140880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F5E90-B74F-4964-81B1-BAC835B5C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Pages>
  <Words>290</Words>
  <Characters>1653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Báo giá đăng ký nhãn hiệu</vt:lpstr>
    </vt:vector>
  </TitlesOfParts>
  <Manager>Bui Thanh Tien</Manager>
  <Company>CÔNG TY CỔ PHẦN TƯ VẤN ĐẦU TƯ ASADONA</Company>
  <LinksUpToDate>false</LinksUpToDate>
  <CharactersWithSpaces>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giá đăng ký nhãn hiệu</dc:title>
  <dc:subject>Đăng ký nhãn hiệu</dc:subject>
  <dc:creator>Asadona</dc:creator>
  <cp:keywords>Bảng giá Đăng ký nhãn hiệu</cp:keywords>
  <dc:description>Liên hệ: Bùi Thanh Tiền 0903703730</dc:description>
  <cp:lastModifiedBy>SERVER XA</cp:lastModifiedBy>
  <cp:revision>9</cp:revision>
  <cp:lastPrinted>2016-03-18T03:04:00Z</cp:lastPrinted>
  <dcterms:created xsi:type="dcterms:W3CDTF">2017-12-06T17:06:00Z</dcterms:created>
  <dcterms:modified xsi:type="dcterms:W3CDTF">2017-12-17T19:23:00Z</dcterms:modified>
  <cp:category>Asadona.com</cp:category>
</cp:coreProperties>
</file>