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99"/>
        <w:tblW w:w="9288" w:type="dxa"/>
        <w:tblLook w:val="04A0" w:firstRow="1" w:lastRow="0" w:firstColumn="1" w:lastColumn="0" w:noHBand="0" w:noVBand="1"/>
      </w:tblPr>
      <w:tblGrid>
        <w:gridCol w:w="2943"/>
        <w:gridCol w:w="6345"/>
      </w:tblGrid>
      <w:tr w:rsidR="00D059D5" w:rsidRPr="00A10B49" w14:paraId="488881D3" w14:textId="77777777">
        <w:trPr>
          <w:trHeight w:val="285"/>
        </w:trPr>
        <w:tc>
          <w:tcPr>
            <w:tcW w:w="2943" w:type="dxa"/>
          </w:tcPr>
          <w:p w14:paraId="691AD7A4" w14:textId="77777777" w:rsidR="00D059D5" w:rsidRPr="00A10B49" w:rsidRDefault="00D059D5" w:rsidP="00BE142D">
            <w:pPr>
              <w:widowControl w:val="0"/>
              <w:spacing w:after="0" w:line="240" w:lineRule="auto"/>
              <w:jc w:val="center"/>
              <w:rPr>
                <w:b/>
                <w:color w:val="000000"/>
                <w:szCs w:val="28"/>
              </w:rPr>
            </w:pPr>
            <w:bookmarkStart w:id="0" w:name="_GoBack"/>
            <w:bookmarkEnd w:id="0"/>
            <w:r w:rsidRPr="00A10B49">
              <w:rPr>
                <w:b/>
                <w:color w:val="000000"/>
                <w:sz w:val="24"/>
                <w:szCs w:val="28"/>
              </w:rPr>
              <w:t>QUỐC HỘI</w:t>
            </w:r>
          </w:p>
        </w:tc>
        <w:tc>
          <w:tcPr>
            <w:tcW w:w="6345" w:type="dxa"/>
          </w:tcPr>
          <w:p w14:paraId="45CF9B60" w14:textId="77777777" w:rsidR="00D059D5" w:rsidRPr="00A10B49" w:rsidRDefault="00D059D5" w:rsidP="00BE142D">
            <w:pPr>
              <w:widowControl w:val="0"/>
              <w:spacing w:after="0" w:line="240" w:lineRule="auto"/>
              <w:jc w:val="center"/>
              <w:rPr>
                <w:b/>
                <w:color w:val="000000"/>
                <w:szCs w:val="28"/>
              </w:rPr>
            </w:pPr>
            <w:r w:rsidRPr="00A10B49">
              <w:rPr>
                <w:b/>
                <w:color w:val="000000"/>
                <w:sz w:val="24"/>
                <w:szCs w:val="28"/>
              </w:rPr>
              <w:t xml:space="preserve">CỘNG HÒA XÃ HỘI CHỦ NGHĨA VIỆT </w:t>
            </w:r>
            <w:smartTag w:uri="urn:schemas-microsoft-com:office:smarttags" w:element="place">
              <w:smartTag w:uri="urn:schemas-microsoft-com:office:smarttags" w:element="country-region">
                <w:r w:rsidRPr="00A10B49">
                  <w:rPr>
                    <w:b/>
                    <w:color w:val="000000"/>
                    <w:sz w:val="24"/>
                    <w:szCs w:val="28"/>
                  </w:rPr>
                  <w:t>NAM</w:t>
                </w:r>
              </w:smartTag>
            </w:smartTag>
          </w:p>
        </w:tc>
      </w:tr>
      <w:tr w:rsidR="00D059D5" w:rsidRPr="00A10B49" w14:paraId="767A9368" w14:textId="77777777">
        <w:trPr>
          <w:trHeight w:val="645"/>
        </w:trPr>
        <w:tc>
          <w:tcPr>
            <w:tcW w:w="2943" w:type="dxa"/>
          </w:tcPr>
          <w:p w14:paraId="37E94E39" w14:textId="3D1EFC6C" w:rsidR="00D059D5" w:rsidRPr="00A10B49" w:rsidRDefault="00B708F9" w:rsidP="00AB40FF">
            <w:pPr>
              <w:widowControl w:val="0"/>
              <w:spacing w:before="240" w:after="0" w:line="240" w:lineRule="auto"/>
              <w:jc w:val="center"/>
              <w:rPr>
                <w:color w:val="000000"/>
                <w:sz w:val="26"/>
                <w:szCs w:val="26"/>
              </w:rPr>
            </w:pPr>
            <w:r w:rsidRPr="00A10B49">
              <w:rPr>
                <w:noProof/>
                <w:color w:val="000000"/>
                <w:sz w:val="24"/>
                <w:szCs w:val="28"/>
              </w:rPr>
              <mc:AlternateContent>
                <mc:Choice Requires="wps">
                  <w:drawing>
                    <wp:anchor distT="4294967295" distB="4294967295" distL="114300" distR="114300" simplePos="0" relativeHeight="251657728" behindDoc="0" locked="0" layoutInCell="1" allowOverlap="1" wp14:anchorId="163269C0" wp14:editId="43195001">
                      <wp:simplePos x="0" y="0"/>
                      <wp:positionH relativeFrom="column">
                        <wp:posOffset>518795</wp:posOffset>
                      </wp:positionH>
                      <wp:positionV relativeFrom="paragraph">
                        <wp:posOffset>12064</wp:posOffset>
                      </wp:positionV>
                      <wp:extent cx="69723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EB3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5pt,.95pt" to="9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"/>
                  </w:pict>
                </mc:Fallback>
              </mc:AlternateContent>
            </w:r>
            <w:r w:rsidR="00D059D5" w:rsidRPr="00A10B49">
              <w:rPr>
                <w:color w:val="000000"/>
                <w:sz w:val="26"/>
                <w:szCs w:val="26"/>
              </w:rPr>
              <w:t xml:space="preserve">Luật số: </w:t>
            </w:r>
            <w:r w:rsidR="006008D0" w:rsidRPr="00A10B49">
              <w:rPr>
                <w:color w:val="000000"/>
                <w:sz w:val="26"/>
                <w:szCs w:val="26"/>
              </w:rPr>
              <w:t xml:space="preserve"> </w:t>
            </w:r>
            <w:r w:rsidR="00AB40FF">
              <w:rPr>
                <w:color w:val="000000"/>
                <w:sz w:val="26"/>
                <w:szCs w:val="26"/>
              </w:rPr>
              <w:t>03</w:t>
            </w:r>
            <w:r w:rsidR="00E62B7C" w:rsidRPr="00A10B49">
              <w:rPr>
                <w:color w:val="000000"/>
                <w:sz w:val="26"/>
                <w:szCs w:val="26"/>
              </w:rPr>
              <w:t xml:space="preserve"> </w:t>
            </w:r>
            <w:r w:rsidR="00D059D5" w:rsidRPr="00A10B49">
              <w:rPr>
                <w:color w:val="000000"/>
                <w:sz w:val="26"/>
                <w:szCs w:val="26"/>
              </w:rPr>
              <w:t>/201</w:t>
            </w:r>
            <w:r w:rsidR="006D2A19" w:rsidRPr="00A10B49">
              <w:rPr>
                <w:color w:val="000000"/>
                <w:sz w:val="26"/>
                <w:szCs w:val="26"/>
              </w:rPr>
              <w:t>6</w:t>
            </w:r>
            <w:r w:rsidR="00D059D5" w:rsidRPr="00A10B49">
              <w:rPr>
                <w:color w:val="000000"/>
                <w:sz w:val="26"/>
                <w:szCs w:val="26"/>
              </w:rPr>
              <w:t>/QH1</w:t>
            </w:r>
            <w:r w:rsidR="006D2A19" w:rsidRPr="00A10B49">
              <w:rPr>
                <w:color w:val="000000"/>
                <w:sz w:val="26"/>
                <w:szCs w:val="26"/>
              </w:rPr>
              <w:t>4</w:t>
            </w:r>
          </w:p>
        </w:tc>
        <w:tc>
          <w:tcPr>
            <w:tcW w:w="6345" w:type="dxa"/>
          </w:tcPr>
          <w:p w14:paraId="0C6AC0FE" w14:textId="5360EAE7" w:rsidR="00D059D5" w:rsidRPr="00A10B49" w:rsidRDefault="00B708F9" w:rsidP="00FA3674">
            <w:pPr>
              <w:widowControl w:val="0"/>
              <w:spacing w:after="0" w:line="240" w:lineRule="auto"/>
              <w:jc w:val="center"/>
              <w:rPr>
                <w:b/>
                <w:color w:val="000000"/>
                <w:szCs w:val="28"/>
              </w:rPr>
            </w:pPr>
            <w:r w:rsidRPr="00A10B49">
              <w:rPr>
                <w:b/>
                <w:noProof/>
                <w:color w:val="000000"/>
                <w:szCs w:val="28"/>
              </w:rPr>
              <mc:AlternateContent>
                <mc:Choice Requires="wps">
                  <w:drawing>
                    <wp:anchor distT="4294967295" distB="4294967295" distL="114300" distR="114300" simplePos="0" relativeHeight="251656704" behindDoc="0" locked="0" layoutInCell="1" allowOverlap="1" wp14:anchorId="270F9D41" wp14:editId="682AF75F">
                      <wp:simplePos x="0" y="0"/>
                      <wp:positionH relativeFrom="column">
                        <wp:posOffset>829945</wp:posOffset>
                      </wp:positionH>
                      <wp:positionV relativeFrom="paragraph">
                        <wp:posOffset>255269</wp:posOffset>
                      </wp:positionV>
                      <wp:extent cx="22301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4CD3" id="Straight Connector 1"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5pt,20.1pt" to="240.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"/>
                  </w:pict>
                </mc:Fallback>
              </mc:AlternateContent>
            </w:r>
            <w:r w:rsidR="00D059D5" w:rsidRPr="00A10B49">
              <w:rPr>
                <w:b/>
                <w:color w:val="000000"/>
                <w:szCs w:val="28"/>
              </w:rPr>
              <w:t xml:space="preserve">Độc lập </w:t>
            </w:r>
            <w:r w:rsidR="00FA3674">
              <w:rPr>
                <w:b/>
                <w:color w:val="000000"/>
                <w:szCs w:val="28"/>
              </w:rPr>
              <w:t>-</w:t>
            </w:r>
            <w:r w:rsidR="00FA3674" w:rsidRPr="00A10B49">
              <w:rPr>
                <w:b/>
                <w:color w:val="000000"/>
                <w:szCs w:val="28"/>
              </w:rPr>
              <w:t xml:space="preserve"> </w:t>
            </w:r>
            <w:r w:rsidR="00D059D5" w:rsidRPr="00A10B49">
              <w:rPr>
                <w:b/>
                <w:color w:val="000000"/>
                <w:szCs w:val="28"/>
              </w:rPr>
              <w:t xml:space="preserve">Tự do </w:t>
            </w:r>
            <w:r w:rsidR="00FA3674">
              <w:rPr>
                <w:b/>
                <w:color w:val="000000"/>
                <w:szCs w:val="28"/>
              </w:rPr>
              <w:t>-</w:t>
            </w:r>
            <w:r w:rsidR="00FA3674" w:rsidRPr="00A10B49">
              <w:rPr>
                <w:b/>
                <w:color w:val="000000"/>
                <w:szCs w:val="28"/>
              </w:rPr>
              <w:t xml:space="preserve"> </w:t>
            </w:r>
            <w:r w:rsidR="00D059D5" w:rsidRPr="00A10B49">
              <w:rPr>
                <w:b/>
                <w:color w:val="000000"/>
                <w:szCs w:val="28"/>
              </w:rPr>
              <w:t>Hạnh phúc</w:t>
            </w:r>
          </w:p>
        </w:tc>
      </w:tr>
    </w:tbl>
    <w:p w14:paraId="5775F364" w14:textId="77777777" w:rsidR="00BE142D" w:rsidRPr="00A10B49" w:rsidRDefault="00D059D5" w:rsidP="00566182">
      <w:pPr>
        <w:widowControl w:val="0"/>
        <w:tabs>
          <w:tab w:val="left" w:pos="1924"/>
          <w:tab w:val="center" w:pos="4536"/>
        </w:tabs>
        <w:spacing w:before="240" w:after="0" w:line="340" w:lineRule="exact"/>
        <w:jc w:val="center"/>
        <w:rPr>
          <w:rFonts w:eastAsia="Times New Roman"/>
          <w:b/>
          <w:caps/>
          <w:color w:val="000000"/>
          <w:sz w:val="30"/>
          <w:szCs w:val="28"/>
        </w:rPr>
      </w:pPr>
      <w:r w:rsidRPr="00A10B49">
        <w:rPr>
          <w:rFonts w:eastAsia="Times New Roman"/>
          <w:b/>
          <w:caps/>
          <w:color w:val="000000"/>
          <w:sz w:val="30"/>
          <w:szCs w:val="28"/>
        </w:rPr>
        <w:t xml:space="preserve">LUẬT </w:t>
      </w:r>
      <w:r w:rsidR="00491BE5" w:rsidRPr="00A10B49">
        <w:rPr>
          <w:rFonts w:eastAsia="Times New Roman"/>
          <w:b/>
          <w:caps/>
          <w:color w:val="000000"/>
          <w:sz w:val="30"/>
          <w:szCs w:val="28"/>
        </w:rPr>
        <w:br/>
      </w:r>
      <w:r w:rsidR="006D2A19" w:rsidRPr="00A10B49">
        <w:rPr>
          <w:rFonts w:eastAsia="Times New Roman"/>
          <w:b/>
          <w:caps/>
          <w:color w:val="000000"/>
          <w:sz w:val="30"/>
          <w:szCs w:val="28"/>
        </w:rPr>
        <w:t xml:space="preserve">SỬA ĐỔI, BỔ SUNG </w:t>
      </w:r>
      <w:r w:rsidR="00BA3216" w:rsidRPr="00A10B49">
        <w:rPr>
          <w:rFonts w:eastAsia="Times New Roman"/>
          <w:b/>
          <w:caps/>
          <w:color w:val="000000"/>
          <w:sz w:val="30"/>
          <w:szCs w:val="28"/>
        </w:rPr>
        <w:t>ĐiỀu 6 VÀ</w:t>
      </w:r>
      <w:r w:rsidR="00EE4D2D" w:rsidRPr="00A10B49">
        <w:rPr>
          <w:rFonts w:eastAsia="Times New Roman"/>
          <w:b/>
          <w:caps/>
          <w:color w:val="000000"/>
          <w:sz w:val="30"/>
          <w:szCs w:val="28"/>
        </w:rPr>
        <w:t xml:space="preserve"> </w:t>
      </w:r>
      <w:r w:rsidR="00E77421" w:rsidRPr="00A10B49">
        <w:rPr>
          <w:rFonts w:eastAsia="Times New Roman"/>
          <w:b/>
          <w:caps/>
          <w:color w:val="000000"/>
          <w:sz w:val="30"/>
          <w:szCs w:val="28"/>
        </w:rPr>
        <w:t xml:space="preserve">PHỤ LỤC 4 </w:t>
      </w:r>
      <w:r w:rsidR="00BE142D" w:rsidRPr="00A10B49">
        <w:rPr>
          <w:rFonts w:eastAsia="Times New Roman"/>
          <w:b/>
          <w:caps/>
          <w:color w:val="000000"/>
          <w:sz w:val="30"/>
          <w:szCs w:val="28"/>
        </w:rPr>
        <w:br/>
      </w:r>
      <w:r w:rsidR="00E77421" w:rsidRPr="00A10B49">
        <w:rPr>
          <w:rFonts w:eastAsia="Times New Roman"/>
          <w:b/>
          <w:caps/>
          <w:color w:val="000000"/>
          <w:sz w:val="30"/>
          <w:szCs w:val="28"/>
        </w:rPr>
        <w:t>v</w:t>
      </w:r>
      <w:r w:rsidR="009242D1" w:rsidRPr="00A10B49">
        <w:rPr>
          <w:rFonts w:eastAsia="Times New Roman"/>
          <w:b/>
          <w:caps/>
          <w:color w:val="000000"/>
          <w:sz w:val="30"/>
          <w:szCs w:val="28"/>
        </w:rPr>
        <w:t>Ề</w:t>
      </w:r>
      <w:r w:rsidR="00E77421" w:rsidRPr="00A10B49">
        <w:rPr>
          <w:rFonts w:eastAsia="Times New Roman"/>
          <w:b/>
          <w:caps/>
          <w:color w:val="000000"/>
          <w:sz w:val="30"/>
          <w:szCs w:val="28"/>
        </w:rPr>
        <w:t xml:space="preserve"> </w:t>
      </w:r>
      <w:r w:rsidR="000C0F8F" w:rsidRPr="00A10B49">
        <w:rPr>
          <w:rFonts w:eastAsia="Times New Roman"/>
          <w:b/>
          <w:caps/>
          <w:color w:val="000000"/>
          <w:sz w:val="30"/>
          <w:szCs w:val="28"/>
        </w:rPr>
        <w:t xml:space="preserve">DANH MỤC NGÀNH, NGHỀ ĐẦU TƯ KINH DOANH </w:t>
      </w:r>
      <w:r w:rsidR="00BE142D" w:rsidRPr="00A10B49">
        <w:rPr>
          <w:rFonts w:eastAsia="Times New Roman"/>
          <w:b/>
          <w:caps/>
          <w:color w:val="000000"/>
          <w:sz w:val="30"/>
          <w:szCs w:val="28"/>
        </w:rPr>
        <w:br/>
      </w:r>
      <w:r w:rsidR="000C0F8F" w:rsidRPr="00A10B49">
        <w:rPr>
          <w:rFonts w:eastAsia="Times New Roman"/>
          <w:b/>
          <w:caps/>
          <w:color w:val="000000"/>
          <w:sz w:val="30"/>
          <w:szCs w:val="28"/>
        </w:rPr>
        <w:t>CÓ ĐIỀU KIỆN</w:t>
      </w:r>
      <w:r w:rsidR="00E6159F" w:rsidRPr="00A10B49">
        <w:rPr>
          <w:rFonts w:eastAsia="Times New Roman"/>
          <w:b/>
          <w:caps/>
          <w:color w:val="000000"/>
          <w:sz w:val="30"/>
          <w:szCs w:val="28"/>
        </w:rPr>
        <w:t xml:space="preserve"> </w:t>
      </w:r>
      <w:r w:rsidR="00BA3216" w:rsidRPr="00A10B49">
        <w:rPr>
          <w:rFonts w:eastAsia="Times New Roman"/>
          <w:b/>
          <w:caps/>
          <w:color w:val="000000"/>
          <w:sz w:val="30"/>
          <w:szCs w:val="28"/>
        </w:rPr>
        <w:t>CỦA LUẬT ĐẦU TƯ</w:t>
      </w:r>
    </w:p>
    <w:p w14:paraId="630731D8" w14:textId="77777777" w:rsidR="00D059D5" w:rsidRPr="00A10B49" w:rsidRDefault="00D059D5" w:rsidP="00BE142D">
      <w:pPr>
        <w:widowControl w:val="0"/>
        <w:spacing w:before="240" w:after="0" w:line="300" w:lineRule="exact"/>
        <w:ind w:firstLine="567"/>
        <w:jc w:val="both"/>
        <w:rPr>
          <w:rFonts w:eastAsia="Times New Roman"/>
          <w:i/>
          <w:color w:val="000000"/>
          <w:szCs w:val="28"/>
        </w:rPr>
      </w:pPr>
      <w:r w:rsidRPr="00A10B49">
        <w:rPr>
          <w:rFonts w:eastAsia="Times New Roman"/>
          <w:i/>
          <w:color w:val="000000"/>
          <w:szCs w:val="28"/>
        </w:rPr>
        <w:t xml:space="preserve">Căn cứ Hiến pháp nước Cộng hòa xã hội chủ nghĩa Việt </w:t>
      </w:r>
      <w:smartTag w:uri="urn:schemas-microsoft-com:office:smarttags" w:element="place">
        <w:smartTag w:uri="urn:schemas-microsoft-com:office:smarttags" w:element="country-region">
          <w:r w:rsidRPr="00A10B49">
            <w:rPr>
              <w:rFonts w:eastAsia="Times New Roman"/>
              <w:i/>
              <w:color w:val="000000"/>
              <w:szCs w:val="28"/>
            </w:rPr>
            <w:t>Nam</w:t>
          </w:r>
        </w:smartTag>
      </w:smartTag>
      <w:r w:rsidRPr="00A10B49">
        <w:rPr>
          <w:rFonts w:eastAsia="Times New Roman"/>
          <w:i/>
          <w:color w:val="000000"/>
          <w:szCs w:val="28"/>
        </w:rPr>
        <w:t>;</w:t>
      </w:r>
    </w:p>
    <w:p w14:paraId="2610289A" w14:textId="77777777" w:rsidR="00D059D5" w:rsidRPr="00A10B49" w:rsidRDefault="00D059D5" w:rsidP="00BE142D">
      <w:pPr>
        <w:widowControl w:val="0"/>
        <w:spacing w:before="60" w:after="60" w:line="300" w:lineRule="exact"/>
        <w:ind w:firstLine="567"/>
        <w:jc w:val="both"/>
        <w:rPr>
          <w:b/>
          <w:color w:val="000000"/>
        </w:rPr>
      </w:pPr>
      <w:r w:rsidRPr="00A10B49">
        <w:rPr>
          <w:rFonts w:eastAsia="Times New Roman"/>
          <w:i/>
          <w:color w:val="000000"/>
          <w:szCs w:val="28"/>
        </w:rPr>
        <w:t xml:space="preserve">Quốc hội ban hành Luật </w:t>
      </w:r>
      <w:r w:rsidR="006D2A19" w:rsidRPr="00A10B49">
        <w:rPr>
          <w:rFonts w:eastAsia="Times New Roman"/>
          <w:i/>
          <w:color w:val="000000"/>
          <w:szCs w:val="28"/>
        </w:rPr>
        <w:t>sửa đổi, bổ sung</w:t>
      </w:r>
      <w:r w:rsidR="00073067" w:rsidRPr="00A10B49">
        <w:rPr>
          <w:rFonts w:eastAsia="Times New Roman"/>
          <w:i/>
          <w:color w:val="000000"/>
          <w:szCs w:val="28"/>
        </w:rPr>
        <w:t xml:space="preserve"> Điều 6 và</w:t>
      </w:r>
      <w:r w:rsidR="00AE3277" w:rsidRPr="00A10B49">
        <w:rPr>
          <w:rFonts w:eastAsia="Times New Roman"/>
          <w:i/>
          <w:color w:val="000000"/>
          <w:szCs w:val="28"/>
        </w:rPr>
        <w:t xml:space="preserve"> </w:t>
      </w:r>
      <w:r w:rsidR="00E77421" w:rsidRPr="00A10B49">
        <w:rPr>
          <w:rFonts w:eastAsia="Times New Roman"/>
          <w:i/>
          <w:color w:val="000000"/>
          <w:szCs w:val="28"/>
        </w:rPr>
        <w:t xml:space="preserve">Phụ lục 4 </w:t>
      </w:r>
      <w:r w:rsidR="00073067" w:rsidRPr="00A10B49">
        <w:rPr>
          <w:rFonts w:eastAsia="Times New Roman"/>
          <w:i/>
          <w:color w:val="000000"/>
          <w:szCs w:val="28"/>
        </w:rPr>
        <w:t xml:space="preserve">về Danh mục ngành, nghề đầu tư kinh doanh có điều kiện </w:t>
      </w:r>
      <w:r w:rsidR="004B1560" w:rsidRPr="00A10B49">
        <w:rPr>
          <w:rFonts w:eastAsia="Times New Roman"/>
          <w:i/>
          <w:color w:val="000000"/>
          <w:szCs w:val="28"/>
        </w:rPr>
        <w:t xml:space="preserve">của </w:t>
      </w:r>
      <w:r w:rsidR="00E77421" w:rsidRPr="00A10B49">
        <w:rPr>
          <w:rFonts w:eastAsia="Times New Roman"/>
          <w:i/>
          <w:color w:val="000000"/>
          <w:szCs w:val="28"/>
        </w:rPr>
        <w:t xml:space="preserve">Luật </w:t>
      </w:r>
      <w:r w:rsidR="009242D1" w:rsidRPr="00A10B49">
        <w:rPr>
          <w:rFonts w:eastAsia="Times New Roman"/>
          <w:i/>
          <w:color w:val="000000"/>
          <w:szCs w:val="28"/>
        </w:rPr>
        <w:t>đ</w:t>
      </w:r>
      <w:r w:rsidR="00E77421" w:rsidRPr="00A10B49">
        <w:rPr>
          <w:rFonts w:eastAsia="Times New Roman"/>
          <w:i/>
          <w:color w:val="000000"/>
          <w:szCs w:val="28"/>
        </w:rPr>
        <w:t xml:space="preserve">ầu tư </w:t>
      </w:r>
      <w:r w:rsidR="00073067" w:rsidRPr="00A10B49">
        <w:rPr>
          <w:rFonts w:eastAsia="Times New Roman"/>
          <w:i/>
          <w:color w:val="000000"/>
          <w:szCs w:val="28"/>
        </w:rPr>
        <w:t>số 67/2014/QH13</w:t>
      </w:r>
      <w:r w:rsidRPr="00A10B49">
        <w:rPr>
          <w:rFonts w:eastAsia="Times New Roman"/>
          <w:i/>
          <w:color w:val="000000"/>
          <w:szCs w:val="28"/>
        </w:rPr>
        <w:t>.</w:t>
      </w:r>
    </w:p>
    <w:p w14:paraId="54F25C75" w14:textId="77777777" w:rsidR="00707820" w:rsidRPr="00A10B49" w:rsidRDefault="00707820" w:rsidP="00BE142D">
      <w:pPr>
        <w:spacing w:before="240" w:after="60" w:line="300" w:lineRule="exact"/>
        <w:ind w:firstLine="567"/>
        <w:jc w:val="both"/>
        <w:rPr>
          <w:b/>
          <w:color w:val="000000"/>
        </w:rPr>
      </w:pPr>
      <w:r w:rsidRPr="00A10B49">
        <w:rPr>
          <w:b/>
          <w:color w:val="000000"/>
        </w:rPr>
        <w:t xml:space="preserve">Điều 1 </w:t>
      </w:r>
    </w:p>
    <w:p w14:paraId="70D1DD67" w14:textId="77777777" w:rsidR="00F26B2C" w:rsidRPr="00A10B49" w:rsidRDefault="00F26B2C" w:rsidP="00BE142D">
      <w:pPr>
        <w:spacing w:before="60" w:after="60" w:line="300" w:lineRule="exact"/>
        <w:ind w:firstLine="567"/>
        <w:jc w:val="both"/>
        <w:rPr>
          <w:color w:val="000000"/>
        </w:rPr>
      </w:pPr>
      <w:r w:rsidRPr="00A10B49">
        <w:rPr>
          <w:color w:val="000000"/>
        </w:rPr>
        <w:t>Sửa đổi, bổ sung Luật đầu tư:</w:t>
      </w:r>
    </w:p>
    <w:p w14:paraId="3E279DA6" w14:textId="77777777" w:rsidR="00F26B2C" w:rsidRPr="00A10B49" w:rsidRDefault="00F26B2C" w:rsidP="00BE142D">
      <w:pPr>
        <w:spacing w:before="60" w:after="60" w:line="300" w:lineRule="exact"/>
        <w:ind w:firstLine="567"/>
        <w:jc w:val="both"/>
        <w:rPr>
          <w:color w:val="000000"/>
        </w:rPr>
      </w:pPr>
      <w:r w:rsidRPr="00A10B49">
        <w:rPr>
          <w:color w:val="000000"/>
        </w:rPr>
        <w:t>1. Bổ sung điểm g vào khoản 1 Điều 6 như sau:</w:t>
      </w:r>
    </w:p>
    <w:p w14:paraId="10D7AC12" w14:textId="77777777" w:rsidR="00F26B2C" w:rsidRPr="00A10B49" w:rsidRDefault="00F26B2C" w:rsidP="00BE142D">
      <w:pPr>
        <w:spacing w:before="60" w:after="60" w:line="300" w:lineRule="exact"/>
        <w:ind w:firstLine="567"/>
        <w:jc w:val="both"/>
        <w:rPr>
          <w:color w:val="000000"/>
        </w:rPr>
      </w:pPr>
      <w:r w:rsidRPr="00A10B49">
        <w:rPr>
          <w:color w:val="000000"/>
        </w:rPr>
        <w:t>“g) Kinh doanh pháo nổ.”</w:t>
      </w:r>
      <w:r w:rsidR="00211C5C">
        <w:rPr>
          <w:color w:val="000000"/>
        </w:rPr>
        <w:t>;</w:t>
      </w:r>
    </w:p>
    <w:p w14:paraId="3CF0DBF2" w14:textId="77777777" w:rsidR="00F26B2C" w:rsidRPr="00A10B49" w:rsidRDefault="00F26B2C" w:rsidP="00BE142D">
      <w:pPr>
        <w:spacing w:before="60" w:after="60" w:line="300" w:lineRule="exact"/>
        <w:ind w:firstLine="567"/>
        <w:jc w:val="both"/>
        <w:rPr>
          <w:color w:val="000000"/>
        </w:rPr>
      </w:pPr>
      <w:r w:rsidRPr="00A10B49">
        <w:rPr>
          <w:color w:val="000000"/>
        </w:rPr>
        <w:t xml:space="preserve">2. </w:t>
      </w:r>
      <w:r w:rsidR="00707820" w:rsidRPr="00A10B49">
        <w:rPr>
          <w:color w:val="000000"/>
        </w:rPr>
        <w:t>Thay thế Phụ lục 4</w:t>
      </w:r>
      <w:r w:rsidR="00740DAE" w:rsidRPr="00A10B49">
        <w:rPr>
          <w:color w:val="000000"/>
        </w:rPr>
        <w:t xml:space="preserve"> </w:t>
      </w:r>
      <w:r w:rsidR="009935E9" w:rsidRPr="00A10B49">
        <w:rPr>
          <w:color w:val="000000"/>
        </w:rPr>
        <w:t>về</w:t>
      </w:r>
      <w:r w:rsidR="00707820" w:rsidRPr="00A10B49">
        <w:rPr>
          <w:color w:val="000000"/>
        </w:rPr>
        <w:t xml:space="preserve"> Danh mục ngành, nghề đầu tư kinh doanh có điều kiện bằng Phụ lục </w:t>
      </w:r>
      <w:r w:rsidR="00940DB4" w:rsidRPr="00A10B49">
        <w:rPr>
          <w:color w:val="000000"/>
        </w:rPr>
        <w:t xml:space="preserve">4 </w:t>
      </w:r>
      <w:r w:rsidR="009935E9" w:rsidRPr="00A10B49">
        <w:rPr>
          <w:color w:val="000000"/>
        </w:rPr>
        <w:t xml:space="preserve">về Danh mục ngành, nghề đầu tư kinh doanh có điều kiện </w:t>
      </w:r>
      <w:r w:rsidR="00707820" w:rsidRPr="00A10B49">
        <w:rPr>
          <w:color w:val="000000"/>
        </w:rPr>
        <w:t>ban hành kèm theo Luật này.</w:t>
      </w:r>
    </w:p>
    <w:p w14:paraId="7F32AF99" w14:textId="77777777" w:rsidR="00707820" w:rsidRPr="00A10B49" w:rsidRDefault="00707820" w:rsidP="00BE142D">
      <w:pPr>
        <w:spacing w:before="60" w:after="60" w:line="300" w:lineRule="exact"/>
        <w:ind w:firstLine="567"/>
        <w:jc w:val="both"/>
        <w:rPr>
          <w:b/>
          <w:color w:val="000000"/>
        </w:rPr>
      </w:pPr>
      <w:r w:rsidRPr="00A10B49">
        <w:rPr>
          <w:b/>
          <w:color w:val="000000"/>
        </w:rPr>
        <w:t xml:space="preserve">Điều 2 </w:t>
      </w:r>
    </w:p>
    <w:p w14:paraId="568774DF" w14:textId="77777777" w:rsidR="006D12F1" w:rsidRPr="00A10B49" w:rsidRDefault="00E6032C" w:rsidP="00BE142D">
      <w:pPr>
        <w:spacing w:before="60" w:after="60" w:line="300" w:lineRule="exact"/>
        <w:ind w:firstLine="567"/>
        <w:jc w:val="both"/>
        <w:rPr>
          <w:color w:val="000000"/>
        </w:rPr>
      </w:pPr>
      <w:r w:rsidRPr="00A10B49">
        <w:rPr>
          <w:color w:val="000000"/>
        </w:rPr>
        <w:t xml:space="preserve">1. </w:t>
      </w:r>
      <w:r w:rsidR="00707820" w:rsidRPr="00A10B49">
        <w:rPr>
          <w:color w:val="000000"/>
        </w:rPr>
        <w:t xml:space="preserve">Luật này có hiệu lực thi hành từ ngày 01 tháng </w:t>
      </w:r>
      <w:r w:rsidR="00E81924" w:rsidRPr="00A10B49">
        <w:rPr>
          <w:color w:val="000000"/>
        </w:rPr>
        <w:t xml:space="preserve">01 </w:t>
      </w:r>
      <w:r w:rsidR="00707820" w:rsidRPr="00A10B49">
        <w:rPr>
          <w:color w:val="000000"/>
        </w:rPr>
        <w:t>năm 2017</w:t>
      </w:r>
      <w:r w:rsidR="00E81924" w:rsidRPr="00A10B49">
        <w:rPr>
          <w:color w:val="000000"/>
        </w:rPr>
        <w:t>, trừ quy định tại khoản 2 Điều này</w:t>
      </w:r>
      <w:r w:rsidR="006D12F1" w:rsidRPr="00A10B49">
        <w:rPr>
          <w:color w:val="000000"/>
        </w:rPr>
        <w:t>.</w:t>
      </w:r>
    </w:p>
    <w:p w14:paraId="259B6542" w14:textId="77777777" w:rsidR="00E81924" w:rsidRPr="00A10B49" w:rsidRDefault="00AD1BDB" w:rsidP="00BE142D">
      <w:pPr>
        <w:spacing w:before="60" w:after="60" w:line="300" w:lineRule="exact"/>
        <w:ind w:firstLine="567"/>
        <w:jc w:val="both"/>
        <w:rPr>
          <w:color w:val="000000"/>
        </w:rPr>
      </w:pPr>
      <w:r w:rsidRPr="00A10B49">
        <w:rPr>
          <w:color w:val="000000"/>
        </w:rPr>
        <w:t xml:space="preserve">2. </w:t>
      </w:r>
      <w:r w:rsidR="00E81924" w:rsidRPr="00A10B49">
        <w:rPr>
          <w:color w:val="000000"/>
        </w:rPr>
        <w:t xml:space="preserve">Quy định về </w:t>
      </w:r>
      <w:r w:rsidR="004D3EE9" w:rsidRPr="00A10B49">
        <w:rPr>
          <w:color w:val="000000"/>
        </w:rPr>
        <w:t xml:space="preserve">các ngành, nghề </w:t>
      </w:r>
      <w:r w:rsidR="00E81924" w:rsidRPr="00A10B49">
        <w:rPr>
          <w:color w:val="000000"/>
        </w:rPr>
        <w:t xml:space="preserve">đầu tư kinh doanh </w:t>
      </w:r>
      <w:r w:rsidR="004D3EE9">
        <w:rPr>
          <w:color w:val="000000"/>
        </w:rPr>
        <w:t xml:space="preserve">có điều kiện </w:t>
      </w:r>
      <w:r w:rsidR="00E81924" w:rsidRPr="00A10B49">
        <w:rPr>
          <w:color w:val="000000"/>
        </w:rPr>
        <w:t>sau đây có hiệu lực thi hành từ</w:t>
      </w:r>
      <w:r w:rsidR="0097013D" w:rsidRPr="00A10B49">
        <w:rPr>
          <w:color w:val="000000"/>
        </w:rPr>
        <w:t xml:space="preserve"> ngày 01 tháng </w:t>
      </w:r>
      <w:r w:rsidR="00E81924" w:rsidRPr="00A10B49">
        <w:rPr>
          <w:color w:val="000000"/>
        </w:rPr>
        <w:t>7 năm 2017:</w:t>
      </w:r>
    </w:p>
    <w:p w14:paraId="55884B13" w14:textId="77777777" w:rsidR="00E81924" w:rsidRPr="00A10B49" w:rsidRDefault="00E81924" w:rsidP="00BE142D">
      <w:pPr>
        <w:spacing w:before="60" w:after="60" w:line="300" w:lineRule="exact"/>
        <w:ind w:firstLine="567"/>
        <w:jc w:val="both"/>
        <w:rPr>
          <w:color w:val="000000"/>
        </w:rPr>
      </w:pPr>
      <w:r w:rsidRPr="00A10B49">
        <w:rPr>
          <w:color w:val="000000"/>
        </w:rPr>
        <w:t>a) Kinh doanh thiết bị, phần mềm ngụy trang dùng để ghi âm, ghi hình, định vị;</w:t>
      </w:r>
    </w:p>
    <w:p w14:paraId="68B4F749" w14:textId="77777777" w:rsidR="00E81924" w:rsidRPr="00A10B49" w:rsidRDefault="00E81924" w:rsidP="00BE142D">
      <w:pPr>
        <w:spacing w:before="60" w:after="60" w:line="300" w:lineRule="exact"/>
        <w:ind w:firstLine="567"/>
        <w:jc w:val="both"/>
        <w:rPr>
          <w:color w:val="000000"/>
        </w:rPr>
      </w:pPr>
      <w:r w:rsidRPr="00A10B49">
        <w:rPr>
          <w:color w:val="000000"/>
        </w:rPr>
        <w:t>b) Sản xuất, lắp ráp, nhập khẩu xe ô tô</w:t>
      </w:r>
      <w:r w:rsidR="00491BE5" w:rsidRPr="00A10B49">
        <w:rPr>
          <w:color w:val="000000"/>
        </w:rPr>
        <w:t>.</w:t>
      </w:r>
    </w:p>
    <w:p w14:paraId="017F8E21" w14:textId="77777777" w:rsidR="00491BE5" w:rsidRPr="00A10B49" w:rsidRDefault="003403A7" w:rsidP="00BE142D">
      <w:pPr>
        <w:spacing w:before="60" w:after="60" w:line="300" w:lineRule="exact"/>
        <w:ind w:firstLine="567"/>
        <w:jc w:val="both"/>
        <w:rPr>
          <w:color w:val="000000"/>
        </w:rPr>
      </w:pPr>
      <w:r w:rsidRPr="00A10B49">
        <w:rPr>
          <w:color w:val="000000"/>
        </w:rPr>
        <w:t xml:space="preserve">Chính phủ quy định việc áp dụng chuyển tiếp đối với tổ chức, cá nhân đang đầu tư kinh doanh trong các ngành, nghề quy định tại khoản này. </w:t>
      </w:r>
    </w:p>
    <w:p w14:paraId="157C3CF7" w14:textId="77777777" w:rsidR="003C5322" w:rsidRPr="00A10B49" w:rsidRDefault="003C5322" w:rsidP="00BE142D">
      <w:pPr>
        <w:spacing w:before="60" w:after="60" w:line="300" w:lineRule="exact"/>
        <w:ind w:firstLine="567"/>
        <w:jc w:val="both"/>
        <w:rPr>
          <w:color w:val="000000"/>
        </w:rPr>
      </w:pPr>
      <w:r w:rsidRPr="00A10B49">
        <w:rPr>
          <w:color w:val="000000"/>
        </w:rPr>
        <w:t xml:space="preserve">3. </w:t>
      </w:r>
      <w:r w:rsidR="00626E45" w:rsidRPr="00A10B49">
        <w:rPr>
          <w:color w:val="000000"/>
        </w:rPr>
        <w:t>B</w:t>
      </w:r>
      <w:r w:rsidR="001E4E5D" w:rsidRPr="00A10B49">
        <w:rPr>
          <w:color w:val="000000"/>
        </w:rPr>
        <w:t>ãi bỏ</w:t>
      </w:r>
      <w:r w:rsidR="00626E45" w:rsidRPr="00A10B49">
        <w:rPr>
          <w:color w:val="000000"/>
        </w:rPr>
        <w:t xml:space="preserve"> một số điều</w:t>
      </w:r>
      <w:r w:rsidR="0054498F" w:rsidRPr="00A10B49">
        <w:rPr>
          <w:color w:val="000000"/>
        </w:rPr>
        <w:t>, khoản</w:t>
      </w:r>
      <w:r w:rsidR="00626E45" w:rsidRPr="00A10B49">
        <w:rPr>
          <w:color w:val="000000"/>
        </w:rPr>
        <w:t xml:space="preserve"> của các luật sau đây</w:t>
      </w:r>
      <w:r w:rsidRPr="00A10B49">
        <w:rPr>
          <w:color w:val="000000"/>
        </w:rPr>
        <w:t>:</w:t>
      </w:r>
    </w:p>
    <w:p w14:paraId="5A3B9351" w14:textId="77777777" w:rsidR="00491BE5" w:rsidRPr="00A10B49" w:rsidRDefault="00491BE5" w:rsidP="00BE142D">
      <w:pPr>
        <w:spacing w:before="60" w:after="60" w:line="300" w:lineRule="exact"/>
        <w:ind w:firstLine="567"/>
        <w:jc w:val="both"/>
        <w:rPr>
          <w:color w:val="000000"/>
        </w:rPr>
      </w:pPr>
      <w:r w:rsidRPr="00A10B49">
        <w:rPr>
          <w:color w:val="000000"/>
        </w:rPr>
        <w:t xml:space="preserve">a) Khoản 1 Điều 19 của Luật đấu thầu số 43/2013/QH13; </w:t>
      </w:r>
    </w:p>
    <w:p w14:paraId="3A8F699F" w14:textId="77777777" w:rsidR="003C5322" w:rsidRPr="00A10B49" w:rsidRDefault="00491BE5" w:rsidP="00BE142D">
      <w:pPr>
        <w:spacing w:before="60" w:after="60" w:line="300" w:lineRule="exact"/>
        <w:ind w:firstLine="567"/>
        <w:jc w:val="both"/>
        <w:rPr>
          <w:color w:val="000000"/>
        </w:rPr>
      </w:pPr>
      <w:r w:rsidRPr="00A10B49">
        <w:rPr>
          <w:color w:val="000000"/>
        </w:rPr>
        <w:t>b</w:t>
      </w:r>
      <w:r w:rsidR="003C5322" w:rsidRPr="00A10B49">
        <w:rPr>
          <w:color w:val="000000"/>
        </w:rPr>
        <w:t xml:space="preserve">) Điều 151 </w:t>
      </w:r>
      <w:r w:rsidR="000249CB" w:rsidRPr="00A10B49">
        <w:rPr>
          <w:color w:val="000000"/>
        </w:rPr>
        <w:t xml:space="preserve">của </w:t>
      </w:r>
      <w:r w:rsidR="003C5322" w:rsidRPr="00A10B49">
        <w:rPr>
          <w:color w:val="000000"/>
        </w:rPr>
        <w:t xml:space="preserve">Luật </w:t>
      </w:r>
      <w:r w:rsidR="005A3075" w:rsidRPr="00A10B49">
        <w:rPr>
          <w:color w:val="000000"/>
        </w:rPr>
        <w:t>x</w:t>
      </w:r>
      <w:r w:rsidR="003C5322" w:rsidRPr="00A10B49">
        <w:rPr>
          <w:color w:val="000000"/>
        </w:rPr>
        <w:t>ây dựng số 50/2014/QH13</w:t>
      </w:r>
      <w:r w:rsidR="00ED71F2" w:rsidRPr="00A10B49">
        <w:rPr>
          <w:color w:val="000000"/>
        </w:rPr>
        <w:t>.</w:t>
      </w:r>
      <w:r w:rsidR="003C5322" w:rsidRPr="00A10B49">
        <w:rPr>
          <w:color w:val="000000"/>
        </w:rPr>
        <w:t xml:space="preserve"> </w:t>
      </w:r>
    </w:p>
    <w:p w14:paraId="2AD3DD2B" w14:textId="4394FC73" w:rsidR="00707820" w:rsidRPr="00A10B49" w:rsidRDefault="00B708F9" w:rsidP="00BE142D">
      <w:pPr>
        <w:spacing w:before="240" w:after="60" w:line="300" w:lineRule="exact"/>
        <w:ind w:firstLine="567"/>
        <w:jc w:val="both"/>
        <w:rPr>
          <w:i/>
          <w:color w:val="000000"/>
        </w:rPr>
      </w:pPr>
      <w:r w:rsidRPr="00A10B49">
        <w:rPr>
          <w:noProof/>
          <w:color w:val="000000"/>
        </w:rPr>
        <mc:AlternateContent>
          <mc:Choice Requires="wps">
            <w:drawing>
              <wp:anchor distT="0" distB="0" distL="114300" distR="114300" simplePos="0" relativeHeight="251658752" behindDoc="0" locked="0" layoutInCell="1" allowOverlap="1" wp14:anchorId="1D108A6D" wp14:editId="0D319E5D">
                <wp:simplePos x="0" y="0"/>
                <wp:positionH relativeFrom="column">
                  <wp:posOffset>5715</wp:posOffset>
                </wp:positionH>
                <wp:positionV relativeFrom="paragraph">
                  <wp:posOffset>36195</wp:posOffset>
                </wp:positionV>
                <wp:extent cx="5753100" cy="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2D563" id="_x0000_t32" coordsize="21600,21600" o:spt="32" o:oned="t" path="m,l21600,21600e" filled="f">
                <v:path arrowok="t" fillok="f" o:connecttype="none"/>
                <o:lock v:ext="edit" shapetype="t"/>
              </v:shapetype>
              <v:shape id="AutoShape 4" o:spid="_x0000_s1026" type="#_x0000_t32" style="position:absolute;margin-left:.45pt;margin-top:2.85pt;width:4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"/>
            </w:pict>
          </mc:Fallback>
        </mc:AlternateContent>
      </w:r>
      <w:r w:rsidR="003C5322" w:rsidRPr="00A10B49">
        <w:rPr>
          <w:color w:val="000000"/>
        </w:rPr>
        <w:t xml:space="preserve"> </w:t>
      </w:r>
      <w:r w:rsidR="00707820" w:rsidRPr="00A10B49">
        <w:rPr>
          <w:i/>
          <w:color w:val="000000"/>
        </w:rPr>
        <w:t xml:space="preserve">Luật này đã được Quốc hội nước Cộng hoà xã hội chủ nghĩa Việt Nam khoá XIV, kỳ họp thứ 2 thông qua ngày </w:t>
      </w:r>
      <w:r w:rsidR="009217DF">
        <w:rPr>
          <w:i/>
          <w:color w:val="000000"/>
        </w:rPr>
        <w:t>22</w:t>
      </w:r>
      <w:r w:rsidR="009217DF" w:rsidRPr="00A10B49">
        <w:rPr>
          <w:i/>
          <w:color w:val="000000"/>
        </w:rPr>
        <w:t xml:space="preserve"> </w:t>
      </w:r>
      <w:r w:rsidR="00707820" w:rsidRPr="00A10B49">
        <w:rPr>
          <w:i/>
          <w:color w:val="000000"/>
        </w:rPr>
        <w:t xml:space="preserve">tháng </w:t>
      </w:r>
      <w:r w:rsidR="009217DF">
        <w:rPr>
          <w:i/>
          <w:color w:val="000000"/>
        </w:rPr>
        <w:t>11</w:t>
      </w:r>
      <w:r w:rsidR="009217DF" w:rsidRPr="00A10B49">
        <w:rPr>
          <w:i/>
          <w:color w:val="000000"/>
        </w:rPr>
        <w:t xml:space="preserve"> </w:t>
      </w:r>
      <w:r w:rsidR="00707820" w:rsidRPr="00A10B49">
        <w:rPr>
          <w:i/>
          <w:color w:val="000000"/>
        </w:rPr>
        <w:t>năm 2016.</w:t>
      </w:r>
    </w:p>
    <w:tbl>
      <w:tblPr>
        <w:tblW w:w="5000" w:type="pct"/>
        <w:tblLook w:val="01E0" w:firstRow="1" w:lastRow="1" w:firstColumn="1" w:lastColumn="1" w:noHBand="0" w:noVBand="0"/>
      </w:tblPr>
      <w:tblGrid>
        <w:gridCol w:w="3411"/>
        <w:gridCol w:w="5661"/>
      </w:tblGrid>
      <w:tr w:rsidR="00707820" w:rsidRPr="00A10B49" w14:paraId="5FA8B8C5" w14:textId="77777777">
        <w:trPr>
          <w:trHeight w:val="89"/>
        </w:trPr>
        <w:tc>
          <w:tcPr>
            <w:tcW w:w="1880" w:type="pct"/>
          </w:tcPr>
          <w:p w14:paraId="1CD87D62" w14:textId="77777777" w:rsidR="00707820" w:rsidRPr="00A10B49" w:rsidRDefault="00707820" w:rsidP="0018585D">
            <w:pPr>
              <w:widowControl w:val="0"/>
              <w:spacing w:before="120" w:after="120" w:line="350" w:lineRule="exact"/>
              <w:jc w:val="center"/>
              <w:rPr>
                <w:b/>
                <w:color w:val="000000"/>
                <w:sz w:val="26"/>
                <w:szCs w:val="26"/>
                <w:lang w:val="vi-VN"/>
              </w:rPr>
            </w:pPr>
          </w:p>
        </w:tc>
        <w:tc>
          <w:tcPr>
            <w:tcW w:w="3120" w:type="pct"/>
          </w:tcPr>
          <w:p w14:paraId="384EEC5F" w14:textId="77777777" w:rsidR="00707820" w:rsidRPr="00A10B49" w:rsidRDefault="00707820" w:rsidP="0018585D">
            <w:pPr>
              <w:widowControl w:val="0"/>
              <w:spacing w:before="120" w:after="120" w:line="350" w:lineRule="exact"/>
              <w:jc w:val="center"/>
              <w:rPr>
                <w:b/>
                <w:color w:val="000000"/>
                <w:szCs w:val="28"/>
                <w:lang w:val="vi-VN"/>
              </w:rPr>
            </w:pPr>
            <w:r w:rsidRPr="00A10B49">
              <w:rPr>
                <w:b/>
                <w:color w:val="000000"/>
                <w:szCs w:val="28"/>
                <w:lang w:val="vi-VN"/>
              </w:rPr>
              <w:t>CHỦ TỊCH QUỐC HỘI</w:t>
            </w:r>
          </w:p>
          <w:p w14:paraId="46CED533" w14:textId="77777777" w:rsidR="00707820" w:rsidRPr="00A10B49" w:rsidRDefault="00707820" w:rsidP="0018585D">
            <w:pPr>
              <w:widowControl w:val="0"/>
              <w:spacing w:before="120" w:after="120" w:line="350" w:lineRule="exact"/>
              <w:jc w:val="center"/>
              <w:rPr>
                <w:b/>
                <w:color w:val="000000"/>
                <w:sz w:val="26"/>
                <w:szCs w:val="26"/>
                <w:lang w:val="vi-VN"/>
              </w:rPr>
            </w:pPr>
          </w:p>
          <w:p w14:paraId="07D5D375" w14:textId="77777777" w:rsidR="00707820" w:rsidRPr="00A10B49" w:rsidRDefault="00707820" w:rsidP="0018585D">
            <w:pPr>
              <w:widowControl w:val="0"/>
              <w:spacing w:before="120" w:after="120" w:line="350" w:lineRule="exact"/>
              <w:jc w:val="center"/>
              <w:rPr>
                <w:b/>
                <w:color w:val="000000"/>
                <w:sz w:val="26"/>
                <w:szCs w:val="26"/>
              </w:rPr>
            </w:pPr>
          </w:p>
          <w:p w14:paraId="311DDF62" w14:textId="77777777" w:rsidR="00707820" w:rsidRPr="00A10B49" w:rsidRDefault="00707820" w:rsidP="0018585D">
            <w:pPr>
              <w:widowControl w:val="0"/>
              <w:spacing w:before="120" w:after="120" w:line="350" w:lineRule="exact"/>
              <w:jc w:val="center"/>
              <w:rPr>
                <w:b/>
                <w:color w:val="000000"/>
                <w:sz w:val="26"/>
                <w:szCs w:val="26"/>
              </w:rPr>
            </w:pPr>
          </w:p>
          <w:p w14:paraId="620F8F10" w14:textId="77777777" w:rsidR="00707820" w:rsidRPr="00A10B49" w:rsidRDefault="00707820" w:rsidP="0018585D">
            <w:pPr>
              <w:widowControl w:val="0"/>
              <w:spacing w:before="120" w:after="120" w:line="350" w:lineRule="exact"/>
              <w:jc w:val="center"/>
              <w:rPr>
                <w:b/>
                <w:color w:val="000000"/>
                <w:sz w:val="26"/>
                <w:szCs w:val="26"/>
                <w:lang w:val="vi-VN"/>
              </w:rPr>
            </w:pPr>
          </w:p>
          <w:p w14:paraId="09F03833" w14:textId="77777777" w:rsidR="00707820" w:rsidRPr="00A10B49" w:rsidRDefault="00707820" w:rsidP="0018585D">
            <w:pPr>
              <w:widowControl w:val="0"/>
              <w:spacing w:before="120" w:after="120" w:line="350" w:lineRule="exact"/>
              <w:jc w:val="center"/>
              <w:rPr>
                <w:b/>
                <w:color w:val="000000"/>
                <w:szCs w:val="28"/>
              </w:rPr>
            </w:pPr>
            <w:r w:rsidRPr="00A10B49">
              <w:rPr>
                <w:b/>
                <w:color w:val="000000"/>
                <w:szCs w:val="28"/>
              </w:rPr>
              <w:t>Nguyễn Thị Kim Ngân</w:t>
            </w:r>
          </w:p>
        </w:tc>
      </w:tr>
    </w:tbl>
    <w:p w14:paraId="66C538E7" w14:textId="77777777" w:rsidR="00F0470F" w:rsidRPr="00A10B49" w:rsidRDefault="00F0470F" w:rsidP="000645CA">
      <w:pPr>
        <w:jc w:val="center"/>
        <w:rPr>
          <w:b/>
          <w:color w:val="000000"/>
          <w:sz w:val="26"/>
        </w:rPr>
      </w:pPr>
      <w:bookmarkStart w:id="1" w:name="Dieu_30"/>
      <w:bookmarkEnd w:id="1"/>
    </w:p>
    <w:p w14:paraId="3724DFDE" w14:textId="77777777" w:rsidR="00BE142D" w:rsidRPr="00A10B49" w:rsidRDefault="00BE142D" w:rsidP="000645CA">
      <w:pPr>
        <w:jc w:val="center"/>
        <w:rPr>
          <w:b/>
          <w:color w:val="000000"/>
          <w:sz w:val="26"/>
        </w:rPr>
        <w:sectPr w:rsidR="00BE142D" w:rsidRPr="00A10B49" w:rsidSect="00BE142D">
          <w:headerReference w:type="default" r:id="rId10"/>
          <w:pgSz w:w="11907" w:h="16840" w:code="9"/>
          <w:pgMar w:top="1418" w:right="1134" w:bottom="426" w:left="1701" w:header="567" w:footer="510" w:gutter="0"/>
          <w:cols w:space="720"/>
          <w:titlePg/>
          <w:docGrid w:linePitch="381"/>
        </w:sectPr>
      </w:pPr>
    </w:p>
    <w:p w14:paraId="1CAD1B59" w14:textId="77777777" w:rsidR="00E61C1A" w:rsidRPr="00A10B49" w:rsidRDefault="00E61C1A" w:rsidP="00201FB2">
      <w:pPr>
        <w:rPr>
          <w:b/>
          <w:color w:val="000000"/>
          <w:sz w:val="26"/>
        </w:rPr>
      </w:pPr>
      <w:r w:rsidRPr="00A10B49">
        <w:rPr>
          <w:b/>
          <w:color w:val="000000"/>
          <w:sz w:val="24"/>
        </w:rPr>
        <w:lastRenderedPageBreak/>
        <w:t>PHỤ LỤC 4</w:t>
      </w:r>
    </w:p>
    <w:p w14:paraId="37FED4B0" w14:textId="77777777" w:rsidR="00E61C1A" w:rsidRPr="00A10B49" w:rsidRDefault="00E61C1A" w:rsidP="006F395E">
      <w:pPr>
        <w:jc w:val="center"/>
        <w:rPr>
          <w:b/>
          <w:color w:val="000000"/>
          <w:sz w:val="26"/>
        </w:rPr>
      </w:pPr>
      <w:r w:rsidRPr="00A10B49">
        <w:rPr>
          <w:b/>
          <w:color w:val="000000"/>
        </w:rPr>
        <w:t xml:space="preserve">DANH MỤC </w:t>
      </w:r>
      <w:r w:rsidR="00201FB2" w:rsidRPr="00A10B49">
        <w:rPr>
          <w:b/>
          <w:color w:val="000000"/>
        </w:rPr>
        <w:br/>
      </w:r>
      <w:r w:rsidRPr="00A10B49">
        <w:rPr>
          <w:b/>
          <w:color w:val="000000"/>
        </w:rPr>
        <w:t>NGÀNH, NGHỀ ĐẦU TƯ KINH DOANH CÓ ĐIỀU KIỆN</w:t>
      </w:r>
    </w:p>
    <w:p w14:paraId="463235FC" w14:textId="77777777" w:rsidR="00563FF3" w:rsidRPr="00A10B49" w:rsidRDefault="00707820" w:rsidP="00343CBC">
      <w:pPr>
        <w:jc w:val="center"/>
        <w:rPr>
          <w:color w:val="000000"/>
          <w:sz w:val="26"/>
        </w:rPr>
      </w:pPr>
      <w:r w:rsidRPr="00A10B49">
        <w:rPr>
          <w:color w:val="000000"/>
          <w:szCs w:val="28"/>
        </w:rPr>
        <w:t>(</w:t>
      </w:r>
      <w:r w:rsidRPr="00211C5C">
        <w:rPr>
          <w:i/>
          <w:color w:val="000000"/>
          <w:spacing w:val="-2"/>
          <w:szCs w:val="28"/>
        </w:rPr>
        <w:t xml:space="preserve">Ban hành kèm theo </w:t>
      </w:r>
      <w:r w:rsidR="00E42693" w:rsidRPr="00211C5C">
        <w:rPr>
          <w:i/>
          <w:color w:val="000000"/>
          <w:spacing w:val="-2"/>
          <w:szCs w:val="28"/>
        </w:rPr>
        <w:t xml:space="preserve">Luật </w:t>
      </w:r>
      <w:r w:rsidR="00211C5C" w:rsidRPr="00211C5C">
        <w:rPr>
          <w:i/>
          <w:color w:val="000000"/>
          <w:spacing w:val="-2"/>
          <w:szCs w:val="28"/>
        </w:rPr>
        <w:t xml:space="preserve">số …/2016/QH14 </w:t>
      </w:r>
      <w:r w:rsidR="00E42693" w:rsidRPr="00211C5C">
        <w:rPr>
          <w:i/>
          <w:color w:val="000000"/>
          <w:spacing w:val="-2"/>
          <w:szCs w:val="28"/>
        </w:rPr>
        <w:t>sửa đổi, bổ sung</w:t>
      </w:r>
      <w:r w:rsidR="000A6B39" w:rsidRPr="00211C5C">
        <w:rPr>
          <w:i/>
          <w:color w:val="000000"/>
          <w:spacing w:val="-2"/>
          <w:szCs w:val="28"/>
        </w:rPr>
        <w:t xml:space="preserve"> Điều 6 và</w:t>
      </w:r>
      <w:r w:rsidR="00E42693" w:rsidRPr="00211C5C">
        <w:rPr>
          <w:i/>
          <w:color w:val="000000"/>
          <w:spacing w:val="-2"/>
          <w:szCs w:val="28"/>
        </w:rPr>
        <w:t xml:space="preserve"> Phụ lục 4 về Danh mục ngành, nghề đầu tư kinh doanh có điều kiện</w:t>
      </w:r>
      <w:r w:rsidRPr="00211C5C">
        <w:rPr>
          <w:i/>
          <w:color w:val="000000"/>
          <w:spacing w:val="-2"/>
          <w:szCs w:val="28"/>
        </w:rPr>
        <w:t xml:space="preserve"> </w:t>
      </w:r>
      <w:r w:rsidR="000A6B39" w:rsidRPr="00211C5C">
        <w:rPr>
          <w:i/>
          <w:color w:val="000000"/>
          <w:spacing w:val="-2"/>
          <w:szCs w:val="28"/>
        </w:rPr>
        <w:t>của Luật đầu tư</w:t>
      </w:r>
      <w:r w:rsidRPr="00A10B49">
        <w:rPr>
          <w:color w:val="000000"/>
          <w:szCs w:val="28"/>
        </w:rPr>
        <w:t>)</w:t>
      </w:r>
    </w:p>
    <w:tbl>
      <w:tblPr>
        <w:tblpPr w:leftFromText="180" w:rightFromText="180" w:vertAnchor="text" w:horzAnchor="page" w:tblpX="1726" w:tblpY="34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Change w:id="2">
          <w:tblGrid>
            <w:gridCol w:w="675"/>
            <w:gridCol w:w="8364"/>
          </w:tblGrid>
        </w:tblGridChange>
      </w:tblGrid>
      <w:tr w:rsidR="00D76921" w:rsidRPr="00D2653B" w14:paraId="5D705366" w14:textId="77777777">
        <w:tc>
          <w:tcPr>
            <w:tcW w:w="675" w:type="dxa"/>
          </w:tcPr>
          <w:p w14:paraId="0F4DDA6B" w14:textId="77777777" w:rsidR="0059125C" w:rsidRPr="00D2653B" w:rsidRDefault="00201FB2" w:rsidP="00D76921">
            <w:pPr>
              <w:spacing w:before="80" w:after="80" w:line="240" w:lineRule="auto"/>
              <w:jc w:val="center"/>
              <w:rPr>
                <w:color w:val="000000"/>
                <w:sz w:val="24"/>
                <w:szCs w:val="24"/>
              </w:rPr>
            </w:pPr>
            <w:r w:rsidRPr="00D2653B">
              <w:rPr>
                <w:color w:val="000000"/>
                <w:sz w:val="24"/>
                <w:szCs w:val="24"/>
              </w:rPr>
              <w:t>S</w:t>
            </w:r>
            <w:r w:rsidR="0059125C" w:rsidRPr="00D2653B">
              <w:rPr>
                <w:color w:val="000000"/>
                <w:sz w:val="24"/>
                <w:szCs w:val="24"/>
              </w:rPr>
              <w:t>TT</w:t>
            </w:r>
          </w:p>
        </w:tc>
        <w:tc>
          <w:tcPr>
            <w:tcW w:w="8364" w:type="dxa"/>
          </w:tcPr>
          <w:p w14:paraId="38C0F47E" w14:textId="77777777" w:rsidR="0059125C" w:rsidRPr="00D2653B" w:rsidRDefault="0059125C" w:rsidP="009331CE">
            <w:pPr>
              <w:spacing w:before="80" w:after="80" w:line="240" w:lineRule="auto"/>
              <w:jc w:val="center"/>
              <w:rPr>
                <w:color w:val="000000"/>
                <w:sz w:val="24"/>
                <w:szCs w:val="24"/>
              </w:rPr>
            </w:pPr>
            <w:r w:rsidRPr="00D2653B">
              <w:rPr>
                <w:color w:val="000000"/>
                <w:sz w:val="24"/>
                <w:szCs w:val="24"/>
              </w:rPr>
              <w:t>NGÀNH, NGHỀ</w:t>
            </w:r>
          </w:p>
        </w:tc>
      </w:tr>
      <w:tr w:rsidR="00D76921" w:rsidRPr="00D2653B" w14:paraId="04E1B09F" w14:textId="77777777">
        <w:tc>
          <w:tcPr>
            <w:tcW w:w="675" w:type="dxa"/>
          </w:tcPr>
          <w:p w14:paraId="393C50CA" w14:textId="77777777" w:rsidR="0059125C" w:rsidRPr="00D2653B" w:rsidRDefault="0059125C" w:rsidP="00A07863">
            <w:pPr>
              <w:pStyle w:val="ListParagraph"/>
              <w:numPr>
                <w:ilvl w:val="0"/>
                <w:numId w:val="8"/>
              </w:numPr>
              <w:spacing w:before="80" w:after="80" w:line="240" w:lineRule="auto"/>
              <w:ind w:left="0" w:firstLine="0"/>
              <w:rPr>
                <w:color w:val="000000"/>
                <w:szCs w:val="28"/>
              </w:rPr>
            </w:pPr>
          </w:p>
        </w:tc>
        <w:tc>
          <w:tcPr>
            <w:tcW w:w="8364" w:type="dxa"/>
          </w:tcPr>
          <w:p w14:paraId="59F41BF7" w14:textId="77777777" w:rsidR="0059125C" w:rsidRPr="00D2653B" w:rsidRDefault="0059125C" w:rsidP="00D76921">
            <w:pPr>
              <w:spacing w:before="80" w:after="80" w:line="240" w:lineRule="auto"/>
              <w:rPr>
                <w:color w:val="000000"/>
                <w:szCs w:val="28"/>
              </w:rPr>
            </w:pPr>
            <w:r w:rsidRPr="00D2653B">
              <w:rPr>
                <w:color w:val="000000"/>
                <w:szCs w:val="28"/>
              </w:rPr>
              <w:t>Sản xuất con dấu</w:t>
            </w:r>
          </w:p>
        </w:tc>
      </w:tr>
      <w:tr w:rsidR="00D76921" w:rsidRPr="00D2653B" w14:paraId="03D69568" w14:textId="77777777">
        <w:tc>
          <w:tcPr>
            <w:tcW w:w="675" w:type="dxa"/>
          </w:tcPr>
          <w:p w14:paraId="614167B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5352B9B" w14:textId="77777777" w:rsidR="0059125C" w:rsidRPr="00D2653B" w:rsidRDefault="0059125C" w:rsidP="00D76921">
            <w:pPr>
              <w:spacing w:before="80" w:after="80" w:line="240" w:lineRule="auto"/>
              <w:rPr>
                <w:color w:val="000000"/>
                <w:szCs w:val="28"/>
              </w:rPr>
            </w:pPr>
            <w:r w:rsidRPr="00D2653B">
              <w:rPr>
                <w:color w:val="000000"/>
                <w:szCs w:val="28"/>
              </w:rPr>
              <w:t>Kinh doanh công cụ hỗ trợ (bao gồm cả sửa chữa)</w:t>
            </w:r>
          </w:p>
        </w:tc>
      </w:tr>
      <w:tr w:rsidR="00D76921" w:rsidRPr="00D2653B" w14:paraId="784E0AD7" w14:textId="77777777">
        <w:tc>
          <w:tcPr>
            <w:tcW w:w="675" w:type="dxa"/>
          </w:tcPr>
          <w:p w14:paraId="5A2E5DD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FD20D1E" w14:textId="77777777" w:rsidR="0059125C" w:rsidRPr="00566182" w:rsidRDefault="0059125C" w:rsidP="00D76921">
            <w:pPr>
              <w:spacing w:before="80" w:after="80" w:line="240" w:lineRule="auto"/>
              <w:rPr>
                <w:i/>
                <w:color w:val="000000"/>
                <w:szCs w:val="28"/>
              </w:rPr>
            </w:pPr>
            <w:r w:rsidRPr="00566182">
              <w:rPr>
                <w:i/>
                <w:color w:val="000000"/>
                <w:szCs w:val="28"/>
              </w:rPr>
              <w:t>Kinh doanh các loại pháo, trừ pháo nổ</w:t>
            </w:r>
          </w:p>
        </w:tc>
      </w:tr>
      <w:tr w:rsidR="00D76921" w:rsidRPr="00D2653B" w14:paraId="78EF2960" w14:textId="77777777">
        <w:trPr>
          <w:trHeight w:val="70"/>
        </w:trPr>
        <w:tc>
          <w:tcPr>
            <w:tcW w:w="675" w:type="dxa"/>
          </w:tcPr>
          <w:p w14:paraId="6502DD3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9EDF57A" w14:textId="77777777" w:rsidR="0059125C" w:rsidRPr="00566182" w:rsidRDefault="0059125C" w:rsidP="00D76921">
            <w:pPr>
              <w:spacing w:before="80" w:after="80" w:line="240" w:lineRule="auto"/>
              <w:jc w:val="both"/>
              <w:rPr>
                <w:b/>
                <w:color w:val="000000"/>
                <w:szCs w:val="28"/>
              </w:rPr>
            </w:pPr>
            <w:r w:rsidRPr="00566182">
              <w:rPr>
                <w:b/>
                <w:color w:val="000000"/>
                <w:szCs w:val="28"/>
              </w:rPr>
              <w:t xml:space="preserve">Kinh doanh thiết bị, phần mềm ngụy trang dùng để ghi âm, ghi hình, định vị </w:t>
            </w:r>
          </w:p>
        </w:tc>
      </w:tr>
      <w:tr w:rsidR="00D76921" w:rsidRPr="00D2653B" w14:paraId="7EDCD419" w14:textId="77777777">
        <w:tc>
          <w:tcPr>
            <w:tcW w:w="675" w:type="dxa"/>
          </w:tcPr>
          <w:p w14:paraId="0A1342D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FF7C211"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w:t>
            </w:r>
            <w:r w:rsidR="00D53134" w:rsidRPr="00D2653B">
              <w:rPr>
                <w:color w:val="000000"/>
                <w:szCs w:val="28"/>
              </w:rPr>
              <w:t xml:space="preserve">súng bắn sơn </w:t>
            </w:r>
          </w:p>
        </w:tc>
      </w:tr>
      <w:tr w:rsidR="00D76921" w:rsidRPr="00D2653B" w14:paraId="2669CB63" w14:textId="77777777">
        <w:tc>
          <w:tcPr>
            <w:tcW w:w="675" w:type="dxa"/>
          </w:tcPr>
          <w:p w14:paraId="78C1BFA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BE39F79" w14:textId="77777777" w:rsidR="0059125C" w:rsidRPr="00D2653B" w:rsidRDefault="0059125C" w:rsidP="00D76921">
            <w:pPr>
              <w:spacing w:before="80" w:after="80" w:line="240" w:lineRule="auto"/>
              <w:jc w:val="both"/>
              <w:rPr>
                <w:color w:val="000000"/>
                <w:szCs w:val="28"/>
              </w:rPr>
            </w:pPr>
            <w:r w:rsidRPr="00D2653B">
              <w:rPr>
                <w:color w:val="000000"/>
                <w:szCs w:val="28"/>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D76921" w:rsidRPr="00D2653B" w14:paraId="2F85F7A7" w14:textId="77777777">
        <w:tc>
          <w:tcPr>
            <w:tcW w:w="675" w:type="dxa"/>
          </w:tcPr>
          <w:p w14:paraId="43AC540E" w14:textId="77777777" w:rsidR="0059125C" w:rsidRPr="00D2653B" w:rsidRDefault="0059125C" w:rsidP="00D76921">
            <w:pPr>
              <w:pStyle w:val="ListParagraph"/>
              <w:numPr>
                <w:ilvl w:val="0"/>
                <w:numId w:val="8"/>
              </w:numPr>
              <w:spacing w:before="80" w:after="80" w:line="240" w:lineRule="auto"/>
              <w:ind w:left="0" w:firstLine="0"/>
              <w:jc w:val="both"/>
              <w:rPr>
                <w:color w:val="000000"/>
                <w:szCs w:val="28"/>
              </w:rPr>
            </w:pPr>
          </w:p>
        </w:tc>
        <w:tc>
          <w:tcPr>
            <w:tcW w:w="8364" w:type="dxa"/>
          </w:tcPr>
          <w:p w14:paraId="452174AD"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cầm đồ</w:t>
            </w:r>
          </w:p>
        </w:tc>
      </w:tr>
      <w:tr w:rsidR="00D76921" w:rsidRPr="00D2653B" w14:paraId="4CC6841E" w14:textId="77777777">
        <w:tc>
          <w:tcPr>
            <w:tcW w:w="675" w:type="dxa"/>
          </w:tcPr>
          <w:p w14:paraId="417A7D3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323502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xoa bóp</w:t>
            </w:r>
          </w:p>
        </w:tc>
      </w:tr>
      <w:tr w:rsidR="00D76921" w:rsidRPr="00D2653B" w14:paraId="790BCE3A" w14:textId="77777777">
        <w:tc>
          <w:tcPr>
            <w:tcW w:w="675" w:type="dxa"/>
          </w:tcPr>
          <w:p w14:paraId="76C7433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56AB0C1" w14:textId="77777777" w:rsidR="0059125C" w:rsidRPr="00D2653B" w:rsidRDefault="0059125C" w:rsidP="00D76921">
            <w:pPr>
              <w:spacing w:before="80" w:after="80" w:line="240" w:lineRule="auto"/>
              <w:jc w:val="both"/>
              <w:rPr>
                <w:color w:val="000000"/>
                <w:szCs w:val="28"/>
              </w:rPr>
            </w:pPr>
            <w:r w:rsidRPr="00D2653B">
              <w:rPr>
                <w:color w:val="000000"/>
                <w:szCs w:val="28"/>
              </w:rPr>
              <w:t>Kinh doanh thiết bị phát tín hiệu của xe được quyền ưu tiên</w:t>
            </w:r>
          </w:p>
        </w:tc>
      </w:tr>
      <w:tr w:rsidR="00D76921" w:rsidRPr="00D2653B" w14:paraId="6E45AACD" w14:textId="77777777">
        <w:tc>
          <w:tcPr>
            <w:tcW w:w="675" w:type="dxa"/>
          </w:tcPr>
          <w:p w14:paraId="54F3796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B85922E"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đòi nợ</w:t>
            </w:r>
          </w:p>
        </w:tc>
      </w:tr>
      <w:tr w:rsidR="00D76921" w:rsidRPr="00D2653B" w14:paraId="4D19CDBA" w14:textId="77777777">
        <w:tc>
          <w:tcPr>
            <w:tcW w:w="675" w:type="dxa"/>
          </w:tcPr>
          <w:p w14:paraId="01B66E3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EAFE610"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bảo vệ</w:t>
            </w:r>
          </w:p>
        </w:tc>
      </w:tr>
      <w:tr w:rsidR="00D76921" w:rsidRPr="00D2653B" w14:paraId="16BB0493" w14:textId="77777777">
        <w:tc>
          <w:tcPr>
            <w:tcW w:w="675" w:type="dxa"/>
          </w:tcPr>
          <w:p w14:paraId="71F6483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03D3230"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phòng cháy, chữa cháy</w:t>
            </w:r>
          </w:p>
        </w:tc>
      </w:tr>
      <w:tr w:rsidR="00D76921" w:rsidRPr="00D2653B" w14:paraId="67361A30" w14:textId="77777777">
        <w:tc>
          <w:tcPr>
            <w:tcW w:w="675" w:type="dxa"/>
          </w:tcPr>
          <w:p w14:paraId="1FAB4A8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956EFB1" w14:textId="77777777" w:rsidR="0059125C" w:rsidRPr="00D2653B" w:rsidRDefault="0059125C" w:rsidP="00D76921">
            <w:pPr>
              <w:spacing w:before="80" w:after="80" w:line="240" w:lineRule="auto"/>
              <w:jc w:val="both"/>
              <w:rPr>
                <w:color w:val="000000"/>
                <w:szCs w:val="28"/>
              </w:rPr>
            </w:pPr>
            <w:r w:rsidRPr="00D2653B">
              <w:rPr>
                <w:color w:val="000000"/>
                <w:szCs w:val="28"/>
              </w:rPr>
              <w:t>Hành nghề luật sư</w:t>
            </w:r>
          </w:p>
        </w:tc>
      </w:tr>
      <w:tr w:rsidR="00D76921" w:rsidRPr="00D2653B" w14:paraId="3E9807C8" w14:textId="77777777">
        <w:tc>
          <w:tcPr>
            <w:tcW w:w="675" w:type="dxa"/>
          </w:tcPr>
          <w:p w14:paraId="219788D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D688A8C" w14:textId="77777777" w:rsidR="0059125C" w:rsidRPr="00D2653B" w:rsidRDefault="0059125C" w:rsidP="00D76921">
            <w:pPr>
              <w:spacing w:before="80" w:after="80" w:line="240" w:lineRule="auto"/>
              <w:jc w:val="both"/>
              <w:rPr>
                <w:color w:val="000000"/>
                <w:szCs w:val="28"/>
              </w:rPr>
            </w:pPr>
            <w:r w:rsidRPr="00D2653B">
              <w:rPr>
                <w:color w:val="000000"/>
                <w:szCs w:val="28"/>
              </w:rPr>
              <w:t>Hành nghề công chứng</w:t>
            </w:r>
          </w:p>
        </w:tc>
      </w:tr>
      <w:tr w:rsidR="00D76921" w:rsidRPr="00D2653B" w14:paraId="71615353" w14:textId="77777777">
        <w:tc>
          <w:tcPr>
            <w:tcW w:w="675" w:type="dxa"/>
          </w:tcPr>
          <w:p w14:paraId="696F653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18AB57C" w14:textId="77777777" w:rsidR="0059125C" w:rsidRPr="00D2653B" w:rsidRDefault="0059125C" w:rsidP="00D76921">
            <w:pPr>
              <w:spacing w:before="80" w:after="80" w:line="240" w:lineRule="auto"/>
              <w:jc w:val="both"/>
              <w:rPr>
                <w:color w:val="000000"/>
                <w:szCs w:val="28"/>
              </w:rPr>
            </w:pPr>
            <w:r w:rsidRPr="00D2653B">
              <w:rPr>
                <w:color w:val="000000"/>
                <w:szCs w:val="28"/>
              </w:rPr>
              <w:t>Hành nghề giám định tư pháp trong các lĩnh vực tài chính, ngân hàng, xây dựng, cổ vật, di vật, bản quyền tác giả</w:t>
            </w:r>
          </w:p>
        </w:tc>
      </w:tr>
      <w:tr w:rsidR="00D76921" w:rsidRPr="00D2653B" w14:paraId="2E9892D0" w14:textId="77777777">
        <w:tc>
          <w:tcPr>
            <w:tcW w:w="675" w:type="dxa"/>
          </w:tcPr>
          <w:p w14:paraId="3DC68BF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4F46378" w14:textId="77777777" w:rsidR="0059125C" w:rsidRPr="00566182" w:rsidRDefault="0059125C" w:rsidP="00254AFB">
            <w:pPr>
              <w:spacing w:before="80" w:after="80" w:line="240" w:lineRule="auto"/>
              <w:jc w:val="both"/>
              <w:rPr>
                <w:b/>
                <w:i/>
                <w:color w:val="000000"/>
                <w:szCs w:val="28"/>
              </w:rPr>
            </w:pPr>
            <w:r w:rsidRPr="00566182">
              <w:rPr>
                <w:b/>
                <w:i/>
                <w:color w:val="000000"/>
                <w:szCs w:val="28"/>
              </w:rPr>
              <w:t>Hành nghề đấu giá tài sản</w:t>
            </w:r>
          </w:p>
        </w:tc>
      </w:tr>
      <w:tr w:rsidR="00D76921" w:rsidRPr="00D2653B" w14:paraId="6A2005D7" w14:textId="77777777">
        <w:tc>
          <w:tcPr>
            <w:tcW w:w="675" w:type="dxa"/>
          </w:tcPr>
          <w:p w14:paraId="2E45137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B07ED1C"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Hoạt động dịch vụ của tổ chức trọng tài thương mại </w:t>
            </w:r>
          </w:p>
        </w:tc>
      </w:tr>
      <w:tr w:rsidR="00D76921" w:rsidRPr="00D2653B" w14:paraId="4F2EF84F" w14:textId="77777777">
        <w:tc>
          <w:tcPr>
            <w:tcW w:w="675" w:type="dxa"/>
          </w:tcPr>
          <w:p w14:paraId="698CEB8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E35C0B6" w14:textId="77777777" w:rsidR="0059125C" w:rsidRPr="00D2653B" w:rsidRDefault="0059125C" w:rsidP="00D76921">
            <w:pPr>
              <w:spacing w:before="80" w:after="80" w:line="240" w:lineRule="auto"/>
              <w:jc w:val="both"/>
              <w:rPr>
                <w:color w:val="000000"/>
                <w:szCs w:val="28"/>
              </w:rPr>
            </w:pPr>
            <w:r w:rsidRPr="00D2653B">
              <w:rPr>
                <w:color w:val="000000"/>
                <w:szCs w:val="28"/>
              </w:rPr>
              <w:t>Hành nghề thừa phát lại</w:t>
            </w:r>
          </w:p>
        </w:tc>
      </w:tr>
      <w:tr w:rsidR="00D76921" w:rsidRPr="00D2653B" w14:paraId="43DFD549" w14:textId="77777777">
        <w:tc>
          <w:tcPr>
            <w:tcW w:w="675" w:type="dxa"/>
          </w:tcPr>
          <w:p w14:paraId="57F8C1A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D29B3B3" w14:textId="77777777" w:rsidR="0059125C" w:rsidRPr="00566182" w:rsidRDefault="0059125C" w:rsidP="00D76921">
            <w:pPr>
              <w:spacing w:before="80" w:after="80" w:line="240" w:lineRule="auto"/>
              <w:jc w:val="both"/>
              <w:rPr>
                <w:i/>
                <w:color w:val="000000"/>
                <w:szCs w:val="28"/>
              </w:rPr>
            </w:pPr>
            <w:r w:rsidRPr="00566182">
              <w:rPr>
                <w:i/>
                <w:color w:val="000000"/>
                <w:szCs w:val="28"/>
              </w:rPr>
              <w:t>Hành nghề quản lý, thanh lý tài sản của doanh nghiệp, hợp tác xã trong quá trình giải quyết phá sản</w:t>
            </w:r>
          </w:p>
        </w:tc>
      </w:tr>
      <w:tr w:rsidR="00D76921" w:rsidRPr="00D2653B" w14:paraId="43455343" w14:textId="77777777">
        <w:tc>
          <w:tcPr>
            <w:tcW w:w="675" w:type="dxa"/>
          </w:tcPr>
          <w:p w14:paraId="7D0623B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F950748"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kế toán</w:t>
            </w:r>
          </w:p>
        </w:tc>
      </w:tr>
      <w:tr w:rsidR="00D76921" w:rsidRPr="00D2653B" w14:paraId="0DF96A9D" w14:textId="77777777">
        <w:tc>
          <w:tcPr>
            <w:tcW w:w="675" w:type="dxa"/>
          </w:tcPr>
          <w:p w14:paraId="5597FFC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33CC90A"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kiểm toán</w:t>
            </w:r>
          </w:p>
        </w:tc>
      </w:tr>
      <w:tr w:rsidR="00D76921" w:rsidRPr="00D2653B" w14:paraId="0DE05CD1" w14:textId="77777777">
        <w:tc>
          <w:tcPr>
            <w:tcW w:w="675" w:type="dxa"/>
          </w:tcPr>
          <w:p w14:paraId="347BC4A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B35112B"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làm thủ tục về thuế</w:t>
            </w:r>
          </w:p>
        </w:tc>
      </w:tr>
      <w:tr w:rsidR="00D76921" w:rsidRPr="00D2653B" w14:paraId="09EE2B16" w14:textId="77777777">
        <w:tc>
          <w:tcPr>
            <w:tcW w:w="675" w:type="dxa"/>
          </w:tcPr>
          <w:p w14:paraId="7355684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E8D9DDE"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làm thủ tục hải quan</w:t>
            </w:r>
          </w:p>
        </w:tc>
      </w:tr>
      <w:tr w:rsidR="00D76921" w:rsidRPr="00D2653B" w14:paraId="1D03B2C7" w14:textId="77777777">
        <w:tc>
          <w:tcPr>
            <w:tcW w:w="675" w:type="dxa"/>
          </w:tcPr>
          <w:p w14:paraId="10F7B1E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96FB1C6" w14:textId="77777777" w:rsidR="0059125C" w:rsidRPr="00D2653B" w:rsidRDefault="0059125C" w:rsidP="00D76921">
            <w:pPr>
              <w:spacing w:before="80" w:after="80" w:line="240" w:lineRule="auto"/>
              <w:jc w:val="both"/>
              <w:rPr>
                <w:color w:val="000000"/>
                <w:szCs w:val="28"/>
              </w:rPr>
            </w:pPr>
            <w:r w:rsidRPr="00D2653B">
              <w:rPr>
                <w:color w:val="000000"/>
                <w:szCs w:val="28"/>
              </w:rPr>
              <w:t>Kinh doanh hàng miễn thuế</w:t>
            </w:r>
          </w:p>
        </w:tc>
      </w:tr>
      <w:tr w:rsidR="00D76921" w:rsidRPr="00D2653B" w14:paraId="57FF7ADE" w14:textId="77777777">
        <w:trPr>
          <w:trHeight w:val="524"/>
        </w:trPr>
        <w:tc>
          <w:tcPr>
            <w:tcW w:w="675" w:type="dxa"/>
          </w:tcPr>
          <w:p w14:paraId="31EE387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AF8DB3D"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kho ngoại quan, địa điểm thu gom hàng lẻ</w:t>
            </w:r>
          </w:p>
        </w:tc>
      </w:tr>
      <w:tr w:rsidR="00D76921" w:rsidRPr="00D2653B" w14:paraId="4D2F2B9B" w14:textId="77777777">
        <w:tc>
          <w:tcPr>
            <w:tcW w:w="675" w:type="dxa"/>
          </w:tcPr>
          <w:p w14:paraId="7F1969F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D032856"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địa điểm làm thủ tục hải quan, tập kết, kiểm tra, giám sát hải quan</w:t>
            </w:r>
          </w:p>
        </w:tc>
      </w:tr>
      <w:tr w:rsidR="00D76921" w:rsidRPr="00D2653B" w14:paraId="51067812" w14:textId="77777777">
        <w:tc>
          <w:tcPr>
            <w:tcW w:w="675" w:type="dxa"/>
          </w:tcPr>
          <w:p w14:paraId="25A8B446" w14:textId="77777777" w:rsidR="0059125C" w:rsidRPr="00D2653B" w:rsidRDefault="0059125C" w:rsidP="00D76921">
            <w:pPr>
              <w:pStyle w:val="ListParagraph"/>
              <w:numPr>
                <w:ilvl w:val="0"/>
                <w:numId w:val="8"/>
              </w:numPr>
              <w:spacing w:before="80" w:after="80" w:line="240" w:lineRule="auto"/>
              <w:ind w:left="0" w:firstLine="0"/>
              <w:jc w:val="both"/>
              <w:rPr>
                <w:color w:val="000000"/>
                <w:szCs w:val="28"/>
              </w:rPr>
            </w:pPr>
          </w:p>
        </w:tc>
        <w:tc>
          <w:tcPr>
            <w:tcW w:w="8364" w:type="dxa"/>
          </w:tcPr>
          <w:p w14:paraId="5418A889" w14:textId="77777777" w:rsidR="0059125C" w:rsidRPr="00D2653B" w:rsidRDefault="0059125C" w:rsidP="00D76921">
            <w:pPr>
              <w:spacing w:before="80" w:after="80" w:line="240" w:lineRule="auto"/>
              <w:jc w:val="both"/>
              <w:rPr>
                <w:color w:val="000000"/>
                <w:szCs w:val="28"/>
              </w:rPr>
            </w:pPr>
            <w:r w:rsidRPr="00D2653B">
              <w:rPr>
                <w:color w:val="000000"/>
                <w:szCs w:val="28"/>
              </w:rPr>
              <w:t>Kinh doanh chứng khoán</w:t>
            </w:r>
          </w:p>
        </w:tc>
      </w:tr>
      <w:tr w:rsidR="00D76921" w:rsidRPr="00D2653B" w14:paraId="45EBA2C8" w14:textId="77777777">
        <w:tc>
          <w:tcPr>
            <w:tcW w:w="675" w:type="dxa"/>
          </w:tcPr>
          <w:p w14:paraId="00391E6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A4F7942"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đăng ký, lưu ký, bù trừ và thanh toán chứng khoán của Trung tâm lưu ký chứng khoán/ Tổ chức thị trường giao dịch chứng khoán niêm yết và các loại chứng khoán khác</w:t>
            </w:r>
          </w:p>
        </w:tc>
      </w:tr>
      <w:tr w:rsidR="00D76921" w:rsidRPr="00D2653B" w14:paraId="78C2615F" w14:textId="77777777">
        <w:tc>
          <w:tcPr>
            <w:tcW w:w="675" w:type="dxa"/>
          </w:tcPr>
          <w:p w14:paraId="7BD0B7A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122A28B" w14:textId="77777777" w:rsidR="0059125C" w:rsidRPr="00D2653B" w:rsidRDefault="0059125C" w:rsidP="00D76921">
            <w:pPr>
              <w:spacing w:before="80" w:after="80" w:line="240" w:lineRule="auto"/>
              <w:jc w:val="both"/>
              <w:rPr>
                <w:color w:val="000000"/>
                <w:szCs w:val="28"/>
              </w:rPr>
            </w:pPr>
            <w:r w:rsidRPr="00D2653B">
              <w:rPr>
                <w:color w:val="000000"/>
                <w:szCs w:val="28"/>
              </w:rPr>
              <w:t>Kinh doanh bảo hiểm</w:t>
            </w:r>
          </w:p>
        </w:tc>
      </w:tr>
      <w:tr w:rsidR="00D76921" w:rsidRPr="00D2653B" w14:paraId="6061EB95" w14:textId="77777777">
        <w:tc>
          <w:tcPr>
            <w:tcW w:w="675" w:type="dxa"/>
          </w:tcPr>
          <w:p w14:paraId="541E602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C5BFF67" w14:textId="77777777" w:rsidR="0059125C" w:rsidRPr="00D2653B" w:rsidRDefault="0059125C" w:rsidP="00D76921">
            <w:pPr>
              <w:spacing w:before="80" w:after="80" w:line="240" w:lineRule="auto"/>
              <w:jc w:val="both"/>
              <w:rPr>
                <w:color w:val="000000"/>
                <w:szCs w:val="28"/>
              </w:rPr>
            </w:pPr>
            <w:r w:rsidRPr="00D2653B">
              <w:rPr>
                <w:color w:val="000000"/>
                <w:szCs w:val="28"/>
              </w:rPr>
              <w:t>Kinh doanh tái bảo hiểm</w:t>
            </w:r>
          </w:p>
        </w:tc>
      </w:tr>
      <w:tr w:rsidR="00D76921" w:rsidRPr="00D2653B" w14:paraId="6D619710" w14:textId="77777777">
        <w:tc>
          <w:tcPr>
            <w:tcW w:w="675" w:type="dxa"/>
          </w:tcPr>
          <w:p w14:paraId="279792D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CE80DAD" w14:textId="77777777" w:rsidR="0059125C" w:rsidRPr="00D2653B" w:rsidRDefault="0059125C" w:rsidP="00D76921">
            <w:pPr>
              <w:spacing w:before="80" w:after="80" w:line="240" w:lineRule="auto"/>
              <w:jc w:val="both"/>
              <w:rPr>
                <w:color w:val="000000"/>
                <w:szCs w:val="28"/>
              </w:rPr>
            </w:pPr>
            <w:r w:rsidRPr="00D2653B">
              <w:rPr>
                <w:color w:val="000000"/>
                <w:szCs w:val="28"/>
              </w:rPr>
              <w:t>Môi giới bảo hiểm</w:t>
            </w:r>
          </w:p>
        </w:tc>
      </w:tr>
      <w:tr w:rsidR="00D76921" w:rsidRPr="00D2653B" w14:paraId="16314311" w14:textId="77777777">
        <w:tc>
          <w:tcPr>
            <w:tcW w:w="675" w:type="dxa"/>
          </w:tcPr>
          <w:p w14:paraId="53ED2C5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CCAABE5" w14:textId="77777777" w:rsidR="0059125C" w:rsidRPr="00D2653B" w:rsidRDefault="0059125C" w:rsidP="00D76921">
            <w:pPr>
              <w:spacing w:before="80" w:after="80" w:line="240" w:lineRule="auto"/>
              <w:jc w:val="both"/>
              <w:rPr>
                <w:color w:val="000000"/>
                <w:szCs w:val="28"/>
              </w:rPr>
            </w:pPr>
            <w:r w:rsidRPr="00D2653B">
              <w:rPr>
                <w:color w:val="000000"/>
                <w:szCs w:val="28"/>
              </w:rPr>
              <w:t>Đại lý bảo hiểm</w:t>
            </w:r>
          </w:p>
        </w:tc>
      </w:tr>
      <w:tr w:rsidR="00D76921" w:rsidRPr="00D2653B" w14:paraId="78D8CAE5" w14:textId="77777777">
        <w:tc>
          <w:tcPr>
            <w:tcW w:w="675" w:type="dxa"/>
          </w:tcPr>
          <w:p w14:paraId="7AE6929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A931D52"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thẩm định giá</w:t>
            </w:r>
          </w:p>
        </w:tc>
      </w:tr>
      <w:tr w:rsidR="00D76921" w:rsidRPr="00D2653B" w14:paraId="70B13E6C" w14:textId="77777777">
        <w:tc>
          <w:tcPr>
            <w:tcW w:w="675" w:type="dxa"/>
          </w:tcPr>
          <w:p w14:paraId="2FECB9F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7A7F00F" w14:textId="77777777" w:rsidR="0059125C" w:rsidRPr="00D2653B" w:rsidRDefault="0059125C" w:rsidP="00D76921">
            <w:pPr>
              <w:spacing w:before="80" w:after="80" w:line="240" w:lineRule="auto"/>
              <w:jc w:val="both"/>
              <w:rPr>
                <w:color w:val="000000"/>
                <w:szCs w:val="28"/>
              </w:rPr>
            </w:pPr>
            <w:r w:rsidRPr="00D2653B">
              <w:rPr>
                <w:color w:val="000000"/>
                <w:szCs w:val="28"/>
              </w:rPr>
              <w:t>Kinh doanh xổ số</w:t>
            </w:r>
          </w:p>
        </w:tc>
      </w:tr>
      <w:tr w:rsidR="00D76921" w:rsidRPr="00D2653B" w14:paraId="0CACEC85" w14:textId="77777777">
        <w:tc>
          <w:tcPr>
            <w:tcW w:w="675" w:type="dxa"/>
          </w:tcPr>
          <w:p w14:paraId="5AB4A04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E76BFE7" w14:textId="77777777" w:rsidR="0059125C" w:rsidRPr="00D2653B" w:rsidRDefault="0059125C" w:rsidP="00D76921">
            <w:pPr>
              <w:spacing w:before="80" w:after="80" w:line="240" w:lineRule="auto"/>
              <w:jc w:val="both"/>
              <w:rPr>
                <w:color w:val="000000"/>
                <w:szCs w:val="28"/>
              </w:rPr>
            </w:pPr>
            <w:r w:rsidRPr="00D2653B">
              <w:rPr>
                <w:color w:val="000000"/>
                <w:szCs w:val="28"/>
              </w:rPr>
              <w:t>Kinh doanh trò chơi điện tử có thưởng dành cho người nước ngoài</w:t>
            </w:r>
          </w:p>
        </w:tc>
      </w:tr>
      <w:tr w:rsidR="00D76921" w:rsidRPr="00D2653B" w14:paraId="14015173" w14:textId="77777777">
        <w:tc>
          <w:tcPr>
            <w:tcW w:w="675" w:type="dxa"/>
          </w:tcPr>
          <w:p w14:paraId="60FA577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EFB9147"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dịch vụ mua bán nợ </w:t>
            </w:r>
          </w:p>
        </w:tc>
      </w:tr>
      <w:tr w:rsidR="00D76921" w:rsidRPr="00D2653B" w14:paraId="79B853AF" w14:textId="77777777">
        <w:tc>
          <w:tcPr>
            <w:tcW w:w="675" w:type="dxa"/>
          </w:tcPr>
          <w:p w14:paraId="119E579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293C34F"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xếp hạng tín nhiệm</w:t>
            </w:r>
          </w:p>
        </w:tc>
      </w:tr>
      <w:tr w:rsidR="00D76921" w:rsidRPr="00D2653B" w14:paraId="28963D27" w14:textId="77777777">
        <w:tc>
          <w:tcPr>
            <w:tcW w:w="675" w:type="dxa"/>
          </w:tcPr>
          <w:p w14:paraId="2F6F644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F67B4F6" w14:textId="77777777" w:rsidR="0059125C" w:rsidRPr="00D2653B" w:rsidRDefault="0059125C" w:rsidP="00D76921">
            <w:pPr>
              <w:spacing w:before="80" w:after="80" w:line="240" w:lineRule="auto"/>
              <w:jc w:val="both"/>
              <w:rPr>
                <w:color w:val="000000"/>
                <w:szCs w:val="28"/>
              </w:rPr>
            </w:pPr>
            <w:r w:rsidRPr="00D2653B">
              <w:rPr>
                <w:color w:val="000000"/>
                <w:szCs w:val="28"/>
              </w:rPr>
              <w:t>Kinh doanh casino</w:t>
            </w:r>
          </w:p>
        </w:tc>
      </w:tr>
      <w:tr w:rsidR="00D76921" w:rsidRPr="00D2653B" w14:paraId="2516177E" w14:textId="77777777">
        <w:tc>
          <w:tcPr>
            <w:tcW w:w="675" w:type="dxa"/>
          </w:tcPr>
          <w:p w14:paraId="26B4B75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DEA6AF4"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đặt cược</w:t>
            </w:r>
          </w:p>
        </w:tc>
      </w:tr>
      <w:tr w:rsidR="00D76921" w:rsidRPr="00D2653B" w14:paraId="311E3048" w14:textId="77777777">
        <w:tc>
          <w:tcPr>
            <w:tcW w:w="675" w:type="dxa"/>
          </w:tcPr>
          <w:p w14:paraId="5B8FF23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C4B558F"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quản lý quỹ hưu trí tự nguyện</w:t>
            </w:r>
          </w:p>
        </w:tc>
      </w:tr>
      <w:tr w:rsidR="00D76921" w:rsidRPr="00D2653B" w14:paraId="3BEF2BE6" w14:textId="77777777">
        <w:tc>
          <w:tcPr>
            <w:tcW w:w="675" w:type="dxa"/>
          </w:tcPr>
          <w:p w14:paraId="6E2F121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ED7128B" w14:textId="77777777" w:rsidR="0059125C" w:rsidRPr="00D2653B" w:rsidRDefault="0059125C" w:rsidP="00D76921">
            <w:pPr>
              <w:spacing w:before="80" w:after="80" w:line="240" w:lineRule="auto"/>
              <w:jc w:val="both"/>
              <w:rPr>
                <w:color w:val="000000"/>
                <w:szCs w:val="28"/>
              </w:rPr>
            </w:pPr>
            <w:r w:rsidRPr="00D2653B">
              <w:rPr>
                <w:color w:val="000000"/>
                <w:szCs w:val="28"/>
              </w:rPr>
              <w:t>Kinh doanh xăng dầu</w:t>
            </w:r>
          </w:p>
        </w:tc>
      </w:tr>
      <w:tr w:rsidR="00D76921" w:rsidRPr="00D2653B" w14:paraId="3942839F" w14:textId="77777777">
        <w:tc>
          <w:tcPr>
            <w:tcW w:w="675" w:type="dxa"/>
          </w:tcPr>
          <w:p w14:paraId="6173E26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5C09C8C"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khí </w:t>
            </w:r>
          </w:p>
        </w:tc>
      </w:tr>
      <w:tr w:rsidR="00D76921" w:rsidRPr="00D2653B" w14:paraId="612ECF01" w14:textId="77777777">
        <w:tc>
          <w:tcPr>
            <w:tcW w:w="675" w:type="dxa"/>
          </w:tcPr>
          <w:p w14:paraId="47C03FA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556E227" w14:textId="77777777" w:rsidR="0059125C" w:rsidRPr="00566182" w:rsidRDefault="0059125C" w:rsidP="00D76921">
            <w:pPr>
              <w:spacing w:before="80" w:after="80" w:line="240" w:lineRule="auto"/>
              <w:jc w:val="both"/>
              <w:rPr>
                <w:b/>
                <w:i/>
                <w:color w:val="000000"/>
                <w:szCs w:val="28"/>
              </w:rPr>
            </w:pPr>
            <w:r w:rsidRPr="00566182">
              <w:rPr>
                <w:b/>
                <w:i/>
                <w:color w:val="000000"/>
                <w:szCs w:val="28"/>
              </w:rPr>
              <w:t>Sản xuất, sửa chữa chai chứa khí dầu mỏ hóa lỏng (chai LPG)</w:t>
            </w:r>
            <w:r w:rsidRPr="00566182" w:rsidDel="00D050E2">
              <w:rPr>
                <w:b/>
                <w:i/>
                <w:color w:val="000000"/>
                <w:szCs w:val="28"/>
              </w:rPr>
              <w:t xml:space="preserve"> </w:t>
            </w:r>
          </w:p>
        </w:tc>
      </w:tr>
      <w:tr w:rsidR="00D76921" w:rsidRPr="00D2653B" w14:paraId="0D0B4FC1" w14:textId="77777777">
        <w:tc>
          <w:tcPr>
            <w:tcW w:w="675" w:type="dxa"/>
          </w:tcPr>
          <w:p w14:paraId="5BC8353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AAEC013"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giám định thương mại</w:t>
            </w:r>
          </w:p>
        </w:tc>
      </w:tr>
      <w:tr w:rsidR="00D76921" w:rsidRPr="00D2653B" w14:paraId="7F6E9A9E" w14:textId="77777777">
        <w:tc>
          <w:tcPr>
            <w:tcW w:w="675" w:type="dxa"/>
          </w:tcPr>
          <w:p w14:paraId="05FF511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ED6BF1D"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vật liệu nổ công nghiệp (bao gồm cả hoạt động tiêu hủy)</w:t>
            </w:r>
          </w:p>
        </w:tc>
      </w:tr>
      <w:tr w:rsidR="00D76921" w:rsidRPr="00D2653B" w14:paraId="3D0714AB" w14:textId="77777777">
        <w:tc>
          <w:tcPr>
            <w:tcW w:w="675" w:type="dxa"/>
          </w:tcPr>
          <w:p w14:paraId="512E8C7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1D0A999" w14:textId="77777777" w:rsidR="0059125C" w:rsidRPr="00D2653B" w:rsidRDefault="0059125C" w:rsidP="00D76921">
            <w:pPr>
              <w:spacing w:before="80" w:after="80" w:line="240" w:lineRule="auto"/>
              <w:jc w:val="both"/>
              <w:rPr>
                <w:color w:val="000000"/>
                <w:szCs w:val="28"/>
              </w:rPr>
            </w:pPr>
            <w:r w:rsidRPr="00D2653B">
              <w:rPr>
                <w:color w:val="000000"/>
                <w:szCs w:val="28"/>
              </w:rPr>
              <w:t>Kinh doanh tiền chất thuốc nổ</w:t>
            </w:r>
          </w:p>
        </w:tc>
      </w:tr>
      <w:tr w:rsidR="00D76921" w:rsidRPr="00D2653B" w14:paraId="3CFCA1BB" w14:textId="77777777">
        <w:tc>
          <w:tcPr>
            <w:tcW w:w="675" w:type="dxa"/>
          </w:tcPr>
          <w:p w14:paraId="53B0C5E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FA52155" w14:textId="77777777" w:rsidR="0059125C" w:rsidRPr="00D2653B" w:rsidRDefault="0059125C" w:rsidP="00D76921">
            <w:pPr>
              <w:spacing w:before="80" w:after="80" w:line="240" w:lineRule="auto"/>
              <w:jc w:val="both"/>
              <w:rPr>
                <w:color w:val="000000"/>
                <w:szCs w:val="28"/>
              </w:rPr>
            </w:pPr>
            <w:r w:rsidRPr="00D2653B">
              <w:rPr>
                <w:color w:val="000000"/>
                <w:szCs w:val="28"/>
              </w:rPr>
              <w:t>Kinh doanh ngành, nghề có sử dụng vật liệu nổ công nghiệp và tiền chất thuốc nổ</w:t>
            </w:r>
          </w:p>
        </w:tc>
      </w:tr>
      <w:tr w:rsidR="00D76921" w:rsidRPr="00D2653B" w14:paraId="23EA741D" w14:textId="77777777">
        <w:tc>
          <w:tcPr>
            <w:tcW w:w="675" w:type="dxa"/>
          </w:tcPr>
          <w:p w14:paraId="42D5535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CEAB9E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nổ mìn</w:t>
            </w:r>
          </w:p>
        </w:tc>
      </w:tr>
      <w:tr w:rsidR="00D76921" w:rsidRPr="00D2653B" w14:paraId="1F43522D" w14:textId="77777777">
        <w:tc>
          <w:tcPr>
            <w:tcW w:w="675" w:type="dxa"/>
          </w:tcPr>
          <w:p w14:paraId="747541E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16EB5DA" w14:textId="77777777" w:rsidR="0059125C" w:rsidRPr="00D2653B" w:rsidRDefault="0059125C" w:rsidP="00D76921">
            <w:pPr>
              <w:spacing w:before="80" w:after="80" w:line="240" w:lineRule="auto"/>
              <w:jc w:val="both"/>
              <w:rPr>
                <w:color w:val="000000"/>
                <w:szCs w:val="28"/>
              </w:rPr>
            </w:pPr>
            <w:r w:rsidRPr="00D2653B">
              <w:rPr>
                <w:color w:val="000000"/>
                <w:szCs w:val="28"/>
              </w:rPr>
              <w:t>Kinh doanh hóa chất</w:t>
            </w:r>
            <w:r w:rsidR="00E01EAC">
              <w:rPr>
                <w:color w:val="000000"/>
                <w:szCs w:val="28"/>
              </w:rPr>
              <w:t>,</w:t>
            </w:r>
            <w:r w:rsidRPr="00D2653B">
              <w:rPr>
                <w:color w:val="000000"/>
                <w:szCs w:val="28"/>
              </w:rPr>
              <w:t xml:space="preserve"> trừ hóa chất bị cấm theo Công ước Quốc tế về cấm phát triển, sản xuất, tàng trữ, sử dụng và phá hủy vũ khí hóa học</w:t>
            </w:r>
          </w:p>
        </w:tc>
      </w:tr>
      <w:tr w:rsidR="00D76921" w:rsidRPr="00D2653B" w14:paraId="3CEA62B3" w14:textId="77777777">
        <w:tc>
          <w:tcPr>
            <w:tcW w:w="675" w:type="dxa"/>
          </w:tcPr>
          <w:p w14:paraId="74B443F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2A1313A"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rượu </w:t>
            </w:r>
          </w:p>
        </w:tc>
      </w:tr>
      <w:tr w:rsidR="00D76921" w:rsidRPr="00D2653B" w14:paraId="57671859" w14:textId="77777777">
        <w:tc>
          <w:tcPr>
            <w:tcW w:w="675" w:type="dxa"/>
          </w:tcPr>
          <w:p w14:paraId="06D944B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82D2812" w14:textId="77777777" w:rsidR="0059125C" w:rsidRPr="00D2653B" w:rsidRDefault="0059125C" w:rsidP="00D76921">
            <w:pPr>
              <w:spacing w:before="80" w:after="80" w:line="240" w:lineRule="auto"/>
              <w:jc w:val="both"/>
              <w:rPr>
                <w:color w:val="000000"/>
                <w:szCs w:val="28"/>
              </w:rPr>
            </w:pPr>
            <w:r w:rsidRPr="00D2653B">
              <w:rPr>
                <w:color w:val="000000"/>
                <w:szCs w:val="28"/>
              </w:rPr>
              <w:t>Kinh doanh sản phẩm thuốc lá, nguyên liệu thuốc lá, máy móc</w:t>
            </w:r>
            <w:r w:rsidR="00E436C4">
              <w:rPr>
                <w:color w:val="000000"/>
                <w:szCs w:val="28"/>
              </w:rPr>
              <w:t>,</w:t>
            </w:r>
            <w:r w:rsidRPr="00D2653B">
              <w:rPr>
                <w:color w:val="000000"/>
                <w:szCs w:val="28"/>
              </w:rPr>
              <w:t xml:space="preserve"> thiết bị thuộc chuyên ngành thuốc lá</w:t>
            </w:r>
          </w:p>
        </w:tc>
      </w:tr>
      <w:tr w:rsidR="00D76921" w:rsidRPr="00D2653B" w14:paraId="19DC043E" w14:textId="77777777">
        <w:tc>
          <w:tcPr>
            <w:tcW w:w="675" w:type="dxa"/>
          </w:tcPr>
          <w:p w14:paraId="291DF80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DC2163C"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thực phẩm thuộc lĩnh vực quản lý chuyên ngành của Bộ Công </w:t>
            </w:r>
            <w:r w:rsidR="00E14935" w:rsidRPr="00D2653B">
              <w:rPr>
                <w:color w:val="000000"/>
                <w:szCs w:val="28"/>
              </w:rPr>
              <w:t>t</w:t>
            </w:r>
            <w:r w:rsidRPr="00D2653B">
              <w:rPr>
                <w:color w:val="000000"/>
                <w:szCs w:val="28"/>
              </w:rPr>
              <w:t>hương</w:t>
            </w:r>
          </w:p>
        </w:tc>
      </w:tr>
      <w:tr w:rsidR="00D76921" w:rsidRPr="00D2653B" w14:paraId="416A07CC" w14:textId="77777777">
        <w:tc>
          <w:tcPr>
            <w:tcW w:w="675" w:type="dxa"/>
          </w:tcPr>
          <w:p w14:paraId="289B8F8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2DDC8B7" w14:textId="77777777" w:rsidR="0059125C" w:rsidRPr="00D2653B" w:rsidRDefault="0059125C" w:rsidP="00D76921">
            <w:pPr>
              <w:spacing w:before="80" w:after="80" w:line="240" w:lineRule="auto"/>
              <w:jc w:val="both"/>
              <w:rPr>
                <w:color w:val="000000"/>
                <w:szCs w:val="28"/>
              </w:rPr>
            </w:pPr>
            <w:r w:rsidRPr="00D2653B">
              <w:rPr>
                <w:color w:val="000000"/>
                <w:szCs w:val="28"/>
              </w:rPr>
              <w:t>Hoạt động Sở giao dịch hàng hóa</w:t>
            </w:r>
          </w:p>
        </w:tc>
      </w:tr>
      <w:tr w:rsidR="00D76921" w:rsidRPr="00D2653B" w14:paraId="74A5E208" w14:textId="77777777">
        <w:tc>
          <w:tcPr>
            <w:tcW w:w="675" w:type="dxa"/>
          </w:tcPr>
          <w:p w14:paraId="1BB9E59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5A8B7F4" w14:textId="77777777" w:rsidR="0059125C" w:rsidRPr="00D2653B" w:rsidRDefault="0059125C" w:rsidP="00D76921">
            <w:pPr>
              <w:spacing w:before="80" w:after="80" w:line="240" w:lineRule="auto"/>
              <w:jc w:val="both"/>
              <w:rPr>
                <w:color w:val="000000"/>
                <w:szCs w:val="28"/>
              </w:rPr>
            </w:pPr>
            <w:r w:rsidRPr="00D2653B">
              <w:rPr>
                <w:color w:val="000000"/>
                <w:szCs w:val="28"/>
              </w:rPr>
              <w:t>Hoạt động phát điện, truyền tải, phân phối, bán buôn, bán lẻ, xuất</w:t>
            </w:r>
            <w:r w:rsidR="00E436C4">
              <w:rPr>
                <w:color w:val="000000"/>
                <w:szCs w:val="28"/>
              </w:rPr>
              <w:t xml:space="preserve"> khẩu</w:t>
            </w:r>
            <w:r w:rsidRPr="00D2653B">
              <w:rPr>
                <w:color w:val="000000"/>
                <w:szCs w:val="28"/>
              </w:rPr>
              <w:t>, nhập khẩu điện, tư vấn chuyên ngành điện lực</w:t>
            </w:r>
          </w:p>
        </w:tc>
      </w:tr>
      <w:tr w:rsidR="00D76921" w:rsidRPr="00D2653B" w14:paraId="095D65AE" w14:textId="77777777">
        <w:tc>
          <w:tcPr>
            <w:tcW w:w="675" w:type="dxa"/>
          </w:tcPr>
          <w:p w14:paraId="1ADD374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39F827B" w14:textId="77777777" w:rsidR="0059125C" w:rsidRPr="00D2653B" w:rsidRDefault="0059125C" w:rsidP="00D76921">
            <w:pPr>
              <w:spacing w:before="80" w:after="80" w:line="240" w:lineRule="auto"/>
              <w:jc w:val="both"/>
              <w:rPr>
                <w:color w:val="000000"/>
                <w:szCs w:val="28"/>
              </w:rPr>
            </w:pPr>
            <w:r w:rsidRPr="00D2653B">
              <w:rPr>
                <w:color w:val="000000"/>
                <w:szCs w:val="28"/>
              </w:rPr>
              <w:t>Xuất khẩu gạo</w:t>
            </w:r>
          </w:p>
        </w:tc>
      </w:tr>
      <w:tr w:rsidR="00D76921" w:rsidRPr="00D2653B" w14:paraId="79A6DA26" w14:textId="77777777">
        <w:tc>
          <w:tcPr>
            <w:tcW w:w="675" w:type="dxa"/>
          </w:tcPr>
          <w:p w14:paraId="5F12722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1B1B62D" w14:textId="77777777" w:rsidR="0059125C" w:rsidRPr="00D2653B" w:rsidRDefault="0059125C" w:rsidP="00D76921">
            <w:pPr>
              <w:spacing w:before="80" w:after="80" w:line="240" w:lineRule="auto"/>
              <w:jc w:val="both"/>
              <w:rPr>
                <w:color w:val="000000"/>
                <w:szCs w:val="28"/>
              </w:rPr>
            </w:pPr>
            <w:r w:rsidRPr="00D2653B">
              <w:rPr>
                <w:color w:val="000000"/>
                <w:szCs w:val="28"/>
              </w:rPr>
              <w:t>Kinh doanh tạm nhập, tái xuất hàng hóa có thuế tiêu thụ đặc biệt</w:t>
            </w:r>
          </w:p>
        </w:tc>
      </w:tr>
      <w:tr w:rsidR="00D76921" w:rsidRPr="00D2653B" w14:paraId="0D706B9C" w14:textId="77777777">
        <w:tc>
          <w:tcPr>
            <w:tcW w:w="675" w:type="dxa"/>
          </w:tcPr>
          <w:p w14:paraId="110BE30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011943C" w14:textId="77777777" w:rsidR="0059125C" w:rsidRPr="00D2653B" w:rsidRDefault="0059125C" w:rsidP="00D76921">
            <w:pPr>
              <w:spacing w:before="80" w:after="80" w:line="240" w:lineRule="auto"/>
              <w:jc w:val="both"/>
              <w:rPr>
                <w:color w:val="000000"/>
                <w:szCs w:val="28"/>
              </w:rPr>
            </w:pPr>
            <w:r w:rsidRPr="00D2653B">
              <w:rPr>
                <w:color w:val="000000"/>
                <w:szCs w:val="28"/>
              </w:rPr>
              <w:t>Kinh doanh tạm nhập, tái xuất hàng thực phẩm đông lạnh</w:t>
            </w:r>
          </w:p>
        </w:tc>
      </w:tr>
      <w:tr w:rsidR="00D76921" w:rsidRPr="00D2653B" w14:paraId="3C3BCBD0" w14:textId="77777777">
        <w:tc>
          <w:tcPr>
            <w:tcW w:w="675" w:type="dxa"/>
          </w:tcPr>
          <w:p w14:paraId="2CDD00C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573F2F1" w14:textId="77777777" w:rsidR="0059125C" w:rsidRPr="00D2653B" w:rsidRDefault="0059125C" w:rsidP="00D76921">
            <w:pPr>
              <w:spacing w:before="80" w:after="80" w:line="240" w:lineRule="auto"/>
              <w:jc w:val="both"/>
              <w:rPr>
                <w:color w:val="000000"/>
                <w:szCs w:val="28"/>
              </w:rPr>
            </w:pPr>
            <w:r w:rsidRPr="00D2653B">
              <w:rPr>
                <w:color w:val="000000"/>
                <w:szCs w:val="28"/>
              </w:rPr>
              <w:t>Kinh doanh tạm nhập, tái xuất hàng hóa thuộc Danh mục hàng hóa đã qua sử dụng</w:t>
            </w:r>
          </w:p>
        </w:tc>
      </w:tr>
      <w:tr w:rsidR="00D76921" w:rsidRPr="00D2653B" w14:paraId="0B008829" w14:textId="77777777">
        <w:tc>
          <w:tcPr>
            <w:tcW w:w="675" w:type="dxa"/>
          </w:tcPr>
          <w:p w14:paraId="5D06B03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4A437E0" w14:textId="77777777" w:rsidR="0059125C" w:rsidRPr="00D2653B" w:rsidRDefault="0059125C" w:rsidP="00D76921">
            <w:pPr>
              <w:spacing w:before="80" w:after="80" w:line="240" w:lineRule="auto"/>
              <w:jc w:val="both"/>
              <w:rPr>
                <w:color w:val="000000"/>
                <w:szCs w:val="28"/>
              </w:rPr>
            </w:pPr>
            <w:r w:rsidRPr="00D2653B">
              <w:rPr>
                <w:color w:val="000000"/>
                <w:szCs w:val="28"/>
              </w:rPr>
              <w:t>Nhượng quyền thương mại</w:t>
            </w:r>
          </w:p>
        </w:tc>
      </w:tr>
      <w:tr w:rsidR="00D76921" w:rsidRPr="00D2653B" w14:paraId="06691E88" w14:textId="77777777">
        <w:tc>
          <w:tcPr>
            <w:tcW w:w="675" w:type="dxa"/>
          </w:tcPr>
          <w:p w14:paraId="2E74431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D3DC987"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Lô-gi-stíc</w:t>
            </w:r>
          </w:p>
        </w:tc>
      </w:tr>
      <w:tr w:rsidR="00D76921" w:rsidRPr="00D2653B" w14:paraId="4C34B996" w14:textId="77777777">
        <w:tc>
          <w:tcPr>
            <w:tcW w:w="675" w:type="dxa"/>
          </w:tcPr>
          <w:p w14:paraId="09C4FCC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5215E8A" w14:textId="77777777" w:rsidR="0059125C" w:rsidRPr="00566182" w:rsidRDefault="0059125C" w:rsidP="00D76921">
            <w:pPr>
              <w:spacing w:before="80" w:after="80" w:line="240" w:lineRule="auto"/>
              <w:jc w:val="both"/>
              <w:rPr>
                <w:b/>
                <w:i/>
                <w:color w:val="000000"/>
                <w:szCs w:val="28"/>
              </w:rPr>
            </w:pPr>
            <w:r w:rsidRPr="00566182">
              <w:rPr>
                <w:b/>
                <w:i/>
                <w:color w:val="000000"/>
                <w:szCs w:val="28"/>
              </w:rPr>
              <w:t>Kinh doanh khoáng sản</w:t>
            </w:r>
          </w:p>
        </w:tc>
      </w:tr>
      <w:tr w:rsidR="00D76921" w:rsidRPr="00D2653B" w14:paraId="0A8EB8E5" w14:textId="77777777">
        <w:tc>
          <w:tcPr>
            <w:tcW w:w="675" w:type="dxa"/>
          </w:tcPr>
          <w:p w14:paraId="1DC0871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E0B176D" w14:textId="77777777" w:rsidR="0059125C" w:rsidRPr="00D2653B" w:rsidRDefault="0059125C" w:rsidP="00D76921">
            <w:pPr>
              <w:spacing w:before="80" w:after="80" w:line="240" w:lineRule="auto"/>
              <w:jc w:val="both"/>
              <w:rPr>
                <w:color w:val="000000"/>
                <w:szCs w:val="28"/>
              </w:rPr>
            </w:pPr>
            <w:r w:rsidRPr="00D2653B">
              <w:rPr>
                <w:color w:val="000000"/>
                <w:szCs w:val="28"/>
              </w:rPr>
              <w:t>Kinh doanh tiền chất công nghiệp</w:t>
            </w:r>
          </w:p>
        </w:tc>
      </w:tr>
      <w:tr w:rsidR="00D76921" w:rsidRPr="00D2653B" w14:paraId="2C861765" w14:textId="77777777">
        <w:tc>
          <w:tcPr>
            <w:tcW w:w="675" w:type="dxa"/>
          </w:tcPr>
          <w:p w14:paraId="2057EC4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80F42E4" w14:textId="77777777" w:rsidR="0059125C" w:rsidRPr="00566182" w:rsidRDefault="0059125C" w:rsidP="00D76921">
            <w:pPr>
              <w:spacing w:before="80" w:after="80" w:line="240" w:lineRule="auto"/>
              <w:jc w:val="both"/>
              <w:rPr>
                <w:i/>
                <w:color w:val="000000"/>
                <w:szCs w:val="28"/>
              </w:rPr>
            </w:pPr>
            <w:r w:rsidRPr="00566182">
              <w:rPr>
                <w:i/>
                <w:color w:val="000000"/>
                <w:szCs w:val="28"/>
              </w:rPr>
              <w:t>Hoạt động mua bán hàng hóa và các hoạt động liên quan trực tiếp đến hoạt động mua bán hàng hóa của nhà đầu tư nước ngoài, tổ chức kinh tế có vốn đầu tư nước ngoài</w:t>
            </w:r>
          </w:p>
        </w:tc>
      </w:tr>
      <w:tr w:rsidR="00D76921" w:rsidRPr="00D2653B" w14:paraId="0F112FDB" w14:textId="77777777">
        <w:tc>
          <w:tcPr>
            <w:tcW w:w="675" w:type="dxa"/>
          </w:tcPr>
          <w:p w14:paraId="2F3C4D1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767400E" w14:textId="77777777" w:rsidR="0059125C" w:rsidRPr="00D2653B" w:rsidRDefault="0059125C" w:rsidP="00D76921">
            <w:pPr>
              <w:spacing w:before="80" w:after="80" w:line="240" w:lineRule="auto"/>
              <w:jc w:val="both"/>
              <w:rPr>
                <w:color w:val="000000"/>
                <w:szCs w:val="28"/>
              </w:rPr>
            </w:pPr>
            <w:r w:rsidRPr="00D2653B">
              <w:rPr>
                <w:color w:val="000000"/>
                <w:szCs w:val="28"/>
              </w:rPr>
              <w:t>Kinh doanh theo phương thức bán hàng đa cấp</w:t>
            </w:r>
          </w:p>
        </w:tc>
      </w:tr>
      <w:tr w:rsidR="00D76921" w:rsidRPr="00D2653B" w14:paraId="1F6A89EB" w14:textId="77777777">
        <w:tc>
          <w:tcPr>
            <w:tcW w:w="675" w:type="dxa"/>
          </w:tcPr>
          <w:p w14:paraId="2165A51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37A8C70" w14:textId="77777777" w:rsidR="0059125C" w:rsidRPr="00D2653B" w:rsidRDefault="0059125C" w:rsidP="00D76921">
            <w:pPr>
              <w:spacing w:before="80" w:after="80" w:line="240" w:lineRule="auto"/>
              <w:jc w:val="both"/>
              <w:rPr>
                <w:color w:val="000000"/>
                <w:szCs w:val="28"/>
              </w:rPr>
            </w:pPr>
            <w:r w:rsidRPr="00D2653B">
              <w:rPr>
                <w:color w:val="000000"/>
                <w:szCs w:val="28"/>
              </w:rPr>
              <w:t>Hoạt động thương mại điện tử</w:t>
            </w:r>
          </w:p>
        </w:tc>
      </w:tr>
      <w:tr w:rsidR="00D76921" w:rsidRPr="00D2653B" w14:paraId="38AFCB0F" w14:textId="77777777">
        <w:tc>
          <w:tcPr>
            <w:tcW w:w="675" w:type="dxa"/>
          </w:tcPr>
          <w:p w14:paraId="5539BF0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3636F41" w14:textId="77777777" w:rsidR="0059125C" w:rsidRPr="00D2653B" w:rsidRDefault="0059125C" w:rsidP="00D76921">
            <w:pPr>
              <w:spacing w:before="80" w:after="80" w:line="240" w:lineRule="auto"/>
              <w:jc w:val="both"/>
              <w:rPr>
                <w:color w:val="000000"/>
                <w:szCs w:val="28"/>
              </w:rPr>
            </w:pPr>
            <w:r w:rsidRPr="00D2653B">
              <w:rPr>
                <w:color w:val="000000"/>
                <w:szCs w:val="28"/>
              </w:rPr>
              <w:t>Hoạt động dầu khí</w:t>
            </w:r>
          </w:p>
        </w:tc>
      </w:tr>
      <w:tr w:rsidR="00D76921" w:rsidRPr="00D2653B" w14:paraId="287C2AE9" w14:textId="77777777">
        <w:tc>
          <w:tcPr>
            <w:tcW w:w="675" w:type="dxa"/>
          </w:tcPr>
          <w:p w14:paraId="4B0DCC0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B57F5C3" w14:textId="77777777" w:rsidR="0059125C" w:rsidRPr="00566182" w:rsidRDefault="0059125C" w:rsidP="00D76921">
            <w:pPr>
              <w:spacing w:before="80" w:after="80" w:line="240" w:lineRule="auto"/>
              <w:jc w:val="both"/>
              <w:rPr>
                <w:b/>
                <w:color w:val="000000"/>
                <w:szCs w:val="28"/>
              </w:rPr>
            </w:pPr>
            <w:r w:rsidRPr="00566182">
              <w:rPr>
                <w:b/>
                <w:color w:val="000000"/>
                <w:szCs w:val="28"/>
              </w:rPr>
              <w:t>Kiểm toán năng lượng</w:t>
            </w:r>
          </w:p>
        </w:tc>
      </w:tr>
      <w:tr w:rsidR="00D76921" w:rsidRPr="00D2653B" w14:paraId="5D1316BF" w14:textId="77777777">
        <w:tc>
          <w:tcPr>
            <w:tcW w:w="675" w:type="dxa"/>
          </w:tcPr>
          <w:p w14:paraId="3E86E3D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7E09077" w14:textId="77777777" w:rsidR="0059125C" w:rsidRPr="00566182" w:rsidRDefault="0059125C" w:rsidP="00D76921">
            <w:pPr>
              <w:spacing w:before="80" w:after="80" w:line="240" w:lineRule="auto"/>
              <w:jc w:val="both"/>
              <w:rPr>
                <w:b/>
                <w:i/>
                <w:color w:val="000000"/>
                <w:szCs w:val="28"/>
              </w:rPr>
            </w:pPr>
            <w:r w:rsidRPr="00566182">
              <w:rPr>
                <w:b/>
                <w:i/>
                <w:color w:val="000000"/>
                <w:szCs w:val="28"/>
              </w:rPr>
              <w:t>Hoạt động giáo dục nghề nghiệp</w:t>
            </w:r>
          </w:p>
        </w:tc>
      </w:tr>
      <w:tr w:rsidR="00D76921" w:rsidRPr="00D2653B" w14:paraId="24DB4707" w14:textId="77777777">
        <w:tc>
          <w:tcPr>
            <w:tcW w:w="675" w:type="dxa"/>
          </w:tcPr>
          <w:p w14:paraId="405C7E5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767D175" w14:textId="77777777" w:rsidR="0059125C" w:rsidRPr="00D2653B" w:rsidRDefault="0059125C" w:rsidP="00D76921">
            <w:pPr>
              <w:spacing w:before="80" w:after="80" w:line="240" w:lineRule="auto"/>
              <w:jc w:val="both"/>
              <w:rPr>
                <w:color w:val="000000"/>
                <w:szCs w:val="28"/>
              </w:rPr>
            </w:pPr>
            <w:r w:rsidRPr="00D2653B">
              <w:rPr>
                <w:color w:val="000000"/>
                <w:szCs w:val="28"/>
              </w:rPr>
              <w:t>Kiểm định chất lượng giáo dục nghề nghiệp</w:t>
            </w:r>
          </w:p>
        </w:tc>
      </w:tr>
      <w:tr w:rsidR="00D76921" w:rsidRPr="00D2653B" w14:paraId="7BE3C1CF" w14:textId="77777777">
        <w:tc>
          <w:tcPr>
            <w:tcW w:w="675" w:type="dxa"/>
          </w:tcPr>
          <w:p w14:paraId="0B40A30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9B9E71B"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dịch vụ đánh giá kỹ năng nghề </w:t>
            </w:r>
          </w:p>
        </w:tc>
      </w:tr>
      <w:tr w:rsidR="00D76921" w:rsidRPr="00D2653B" w14:paraId="706DF6C4" w14:textId="77777777">
        <w:tc>
          <w:tcPr>
            <w:tcW w:w="675" w:type="dxa"/>
          </w:tcPr>
          <w:p w14:paraId="6B8F1B9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C2206DB" w14:textId="77777777" w:rsidR="0059125C" w:rsidRPr="00566182" w:rsidRDefault="0059125C" w:rsidP="00D76921">
            <w:pPr>
              <w:spacing w:before="80" w:after="80" w:line="240" w:lineRule="auto"/>
              <w:jc w:val="both"/>
              <w:rPr>
                <w:i/>
                <w:color w:val="000000"/>
                <w:szCs w:val="28"/>
              </w:rPr>
            </w:pPr>
            <w:r w:rsidRPr="00566182">
              <w:rPr>
                <w:i/>
                <w:color w:val="000000"/>
                <w:szCs w:val="28"/>
              </w:rPr>
              <w:t xml:space="preserve">Kinh doanh dịch vụ kiểm định kỹ thuật an toàn lao động </w:t>
            </w:r>
          </w:p>
        </w:tc>
      </w:tr>
      <w:tr w:rsidR="00D76921" w:rsidRPr="00D2653B" w14:paraId="4C6043D6" w14:textId="77777777">
        <w:tc>
          <w:tcPr>
            <w:tcW w:w="675" w:type="dxa"/>
          </w:tcPr>
          <w:p w14:paraId="45A0BD1B"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283910C"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huấn luyện an toàn lao động, vệ sinh lao động</w:t>
            </w:r>
          </w:p>
        </w:tc>
      </w:tr>
      <w:tr w:rsidR="00D76921" w:rsidRPr="00D2653B" w14:paraId="67FB7A07" w14:textId="77777777">
        <w:tc>
          <w:tcPr>
            <w:tcW w:w="675" w:type="dxa"/>
          </w:tcPr>
          <w:p w14:paraId="241757B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E8CBB55"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việc làm</w:t>
            </w:r>
          </w:p>
        </w:tc>
      </w:tr>
      <w:tr w:rsidR="00D76921" w:rsidRPr="00D2653B" w14:paraId="32B5B890" w14:textId="77777777">
        <w:tc>
          <w:tcPr>
            <w:tcW w:w="675" w:type="dxa"/>
          </w:tcPr>
          <w:p w14:paraId="358549B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568DB6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đưa người lao động đi làm việc ở nước ngoài</w:t>
            </w:r>
          </w:p>
        </w:tc>
      </w:tr>
      <w:tr w:rsidR="00D76921" w:rsidRPr="00D2653B" w14:paraId="47FB7F1F" w14:textId="77777777">
        <w:tc>
          <w:tcPr>
            <w:tcW w:w="675" w:type="dxa"/>
          </w:tcPr>
          <w:p w14:paraId="0076445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4291AF1"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cai nghiện ma tuý tự nguyện</w:t>
            </w:r>
          </w:p>
        </w:tc>
      </w:tr>
      <w:tr w:rsidR="00D76921" w:rsidRPr="00D2653B" w14:paraId="5A608EA0" w14:textId="77777777">
        <w:tc>
          <w:tcPr>
            <w:tcW w:w="675" w:type="dxa"/>
          </w:tcPr>
          <w:p w14:paraId="164898F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A20E0E4"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cho thuê lại lao động</w:t>
            </w:r>
          </w:p>
        </w:tc>
      </w:tr>
      <w:tr w:rsidR="00D76921" w:rsidRPr="00D2653B" w14:paraId="0ADBA662" w14:textId="77777777">
        <w:tc>
          <w:tcPr>
            <w:tcW w:w="675" w:type="dxa"/>
          </w:tcPr>
          <w:p w14:paraId="454C7D7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27558C8"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đường bộ</w:t>
            </w:r>
          </w:p>
        </w:tc>
      </w:tr>
      <w:tr w:rsidR="0059125C" w:rsidRPr="00D2653B" w14:paraId="67A96658" w14:textId="77777777">
        <w:tc>
          <w:tcPr>
            <w:tcW w:w="675" w:type="dxa"/>
          </w:tcPr>
          <w:p w14:paraId="278ABA2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013EE4B"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bảo hành, bảo dưỡng xe ô tô</w:t>
            </w:r>
          </w:p>
        </w:tc>
      </w:tr>
      <w:tr w:rsidR="00D76921" w:rsidRPr="00D2653B" w14:paraId="7ABA3432" w14:textId="77777777">
        <w:tc>
          <w:tcPr>
            <w:tcW w:w="675" w:type="dxa"/>
          </w:tcPr>
          <w:p w14:paraId="68C83986" w14:textId="77777777" w:rsidR="0059125C" w:rsidRPr="00D2653B" w:rsidRDefault="0059125C" w:rsidP="00D76921">
            <w:pPr>
              <w:pStyle w:val="ListParagraph"/>
              <w:numPr>
                <w:ilvl w:val="0"/>
                <w:numId w:val="8"/>
              </w:numPr>
              <w:spacing w:before="80" w:after="80" w:line="240" w:lineRule="auto"/>
              <w:ind w:left="0" w:firstLine="0"/>
              <w:jc w:val="both"/>
              <w:rPr>
                <w:color w:val="000000"/>
                <w:szCs w:val="28"/>
              </w:rPr>
            </w:pPr>
          </w:p>
        </w:tc>
        <w:tc>
          <w:tcPr>
            <w:tcW w:w="8364" w:type="dxa"/>
          </w:tcPr>
          <w:p w14:paraId="6453B7AC" w14:textId="77777777" w:rsidR="0059125C" w:rsidRPr="00566182" w:rsidRDefault="0059125C" w:rsidP="00D76921">
            <w:pPr>
              <w:spacing w:before="80" w:after="80" w:line="240" w:lineRule="auto"/>
              <w:jc w:val="both"/>
              <w:rPr>
                <w:b/>
                <w:color w:val="000000"/>
                <w:szCs w:val="28"/>
              </w:rPr>
            </w:pPr>
            <w:r w:rsidRPr="00566182">
              <w:rPr>
                <w:b/>
                <w:color w:val="000000"/>
                <w:szCs w:val="28"/>
              </w:rPr>
              <w:t>Sản xuất, lắp ráp, nhập khẩu xe ô tô</w:t>
            </w:r>
          </w:p>
        </w:tc>
      </w:tr>
      <w:tr w:rsidR="00D76921" w:rsidRPr="00D2653B" w14:paraId="518F5F48" w14:textId="77777777">
        <w:tc>
          <w:tcPr>
            <w:tcW w:w="675" w:type="dxa"/>
          </w:tcPr>
          <w:p w14:paraId="547165E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D5E9BE5"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dịch vụ kiểm định xe cơ giới </w:t>
            </w:r>
          </w:p>
        </w:tc>
      </w:tr>
      <w:tr w:rsidR="00D76921" w:rsidRPr="00D2653B" w14:paraId="607D055E" w14:textId="77777777">
        <w:tc>
          <w:tcPr>
            <w:tcW w:w="675" w:type="dxa"/>
          </w:tcPr>
          <w:p w14:paraId="044724C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8599A30"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đào tạo lái xe ô tô</w:t>
            </w:r>
          </w:p>
        </w:tc>
      </w:tr>
      <w:tr w:rsidR="00D76921" w:rsidRPr="00D2653B" w14:paraId="58347BE2" w14:textId="77777777">
        <w:trPr>
          <w:trHeight w:val="363"/>
        </w:trPr>
        <w:tc>
          <w:tcPr>
            <w:tcW w:w="675" w:type="dxa"/>
          </w:tcPr>
          <w:p w14:paraId="3743D08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FA280D0"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đào tạo thẩm tra viên an toàn giao thông</w:t>
            </w:r>
          </w:p>
        </w:tc>
      </w:tr>
      <w:tr w:rsidR="00D76921" w:rsidRPr="00D2653B" w14:paraId="3C758503" w14:textId="77777777">
        <w:tc>
          <w:tcPr>
            <w:tcW w:w="675" w:type="dxa"/>
          </w:tcPr>
          <w:p w14:paraId="7081828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378CDA2"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Kinh doanh dịch vụ sát hạch lái xe </w:t>
            </w:r>
          </w:p>
        </w:tc>
      </w:tr>
      <w:tr w:rsidR="00D76921" w:rsidRPr="00D2653B" w14:paraId="4F280C18" w14:textId="77777777">
        <w:tc>
          <w:tcPr>
            <w:tcW w:w="675" w:type="dxa"/>
          </w:tcPr>
          <w:p w14:paraId="037C90A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CC6BC0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thẩm tra an toàn giao thông</w:t>
            </w:r>
          </w:p>
        </w:tc>
      </w:tr>
      <w:tr w:rsidR="00D76921" w:rsidRPr="00D2653B" w14:paraId="52C4AFE6" w14:textId="77777777">
        <w:tc>
          <w:tcPr>
            <w:tcW w:w="675" w:type="dxa"/>
          </w:tcPr>
          <w:p w14:paraId="4E64CD5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C2717B2"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đường thủy</w:t>
            </w:r>
          </w:p>
        </w:tc>
      </w:tr>
      <w:tr w:rsidR="00D76921" w:rsidRPr="00D2653B" w14:paraId="262E04E4" w14:textId="77777777">
        <w:tc>
          <w:tcPr>
            <w:tcW w:w="675" w:type="dxa"/>
          </w:tcPr>
          <w:p w14:paraId="5E9CF92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70F048A"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đóng mới, hoán cải, sửa chữa, phục hồi phương tiện thủy nội địa</w:t>
            </w:r>
          </w:p>
        </w:tc>
      </w:tr>
      <w:tr w:rsidR="00D76921" w:rsidRPr="00D2653B" w14:paraId="64A1F797" w14:textId="77777777">
        <w:tc>
          <w:tcPr>
            <w:tcW w:w="675" w:type="dxa"/>
          </w:tcPr>
          <w:p w14:paraId="4E7E61B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178715D" w14:textId="77777777" w:rsidR="0059125C" w:rsidRPr="00566182" w:rsidRDefault="0059125C" w:rsidP="00D76921">
            <w:pPr>
              <w:spacing w:before="80" w:after="80" w:line="240" w:lineRule="auto"/>
              <w:jc w:val="both"/>
              <w:rPr>
                <w:b/>
                <w:i/>
                <w:color w:val="000000"/>
                <w:szCs w:val="28"/>
              </w:rPr>
            </w:pPr>
            <w:r w:rsidRPr="00566182">
              <w:rPr>
                <w:b/>
                <w:i/>
                <w:color w:val="000000"/>
                <w:szCs w:val="28"/>
              </w:rPr>
              <w:t>Kinh doanh dịch vụ đào tạo thuyền viên và người lái phương tiện thủy nội địa</w:t>
            </w:r>
          </w:p>
        </w:tc>
      </w:tr>
      <w:tr w:rsidR="00D76921" w:rsidRPr="00D2653B" w14:paraId="4E0D45F1" w14:textId="77777777">
        <w:tc>
          <w:tcPr>
            <w:tcW w:w="675" w:type="dxa"/>
          </w:tcPr>
          <w:p w14:paraId="34A450E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EC03065" w14:textId="77777777" w:rsidR="0059125C" w:rsidRPr="00566182" w:rsidRDefault="0059125C" w:rsidP="00D76921">
            <w:pPr>
              <w:spacing w:before="80" w:after="80" w:line="240" w:lineRule="auto"/>
              <w:jc w:val="both"/>
              <w:rPr>
                <w:b/>
                <w:i/>
                <w:color w:val="000000"/>
                <w:szCs w:val="28"/>
              </w:rPr>
            </w:pPr>
            <w:r w:rsidRPr="00566182">
              <w:rPr>
                <w:b/>
                <w:i/>
                <w:color w:val="000000"/>
                <w:szCs w:val="28"/>
              </w:rPr>
              <w:t>Đào tạo, huấn luyện thuyền viên hàng hải và tổ chức tuyển dụng</w:t>
            </w:r>
            <w:r w:rsidR="00926230" w:rsidRPr="00566182">
              <w:rPr>
                <w:b/>
                <w:i/>
                <w:color w:val="000000"/>
                <w:szCs w:val="28"/>
              </w:rPr>
              <w:t>,</w:t>
            </w:r>
            <w:r w:rsidRPr="00566182">
              <w:rPr>
                <w:b/>
                <w:i/>
                <w:color w:val="000000"/>
                <w:szCs w:val="28"/>
              </w:rPr>
              <w:t xml:space="preserve"> cung ứng thuyền viên hàng hải</w:t>
            </w:r>
          </w:p>
        </w:tc>
      </w:tr>
      <w:tr w:rsidR="00D76921" w:rsidRPr="00D2653B" w14:paraId="0ACD41FC" w14:textId="77777777">
        <w:tc>
          <w:tcPr>
            <w:tcW w:w="675" w:type="dxa"/>
          </w:tcPr>
          <w:p w14:paraId="6E4111A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15025F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bảo đảm an toàn hàng hải</w:t>
            </w:r>
          </w:p>
        </w:tc>
      </w:tr>
      <w:tr w:rsidR="00D76921" w:rsidRPr="00D2653B" w14:paraId="61D33276" w14:textId="77777777">
        <w:tc>
          <w:tcPr>
            <w:tcW w:w="675" w:type="dxa"/>
          </w:tcPr>
          <w:p w14:paraId="7F691E6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EC189DF"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biển, dịch vụ đại lý tàu biển</w:t>
            </w:r>
          </w:p>
        </w:tc>
      </w:tr>
      <w:tr w:rsidR="00D76921" w:rsidRPr="00D2653B" w14:paraId="5F84F4A5" w14:textId="77777777">
        <w:tc>
          <w:tcPr>
            <w:tcW w:w="675" w:type="dxa"/>
          </w:tcPr>
          <w:p w14:paraId="7E43BBD8"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78A4BA7"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lai dắt tàu biển</w:t>
            </w:r>
          </w:p>
        </w:tc>
      </w:tr>
      <w:tr w:rsidR="00D76921" w:rsidRPr="00D2653B" w14:paraId="66073528" w14:textId="77777777">
        <w:tc>
          <w:tcPr>
            <w:tcW w:w="675" w:type="dxa"/>
          </w:tcPr>
          <w:p w14:paraId="0AAA59E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446AA7C" w14:textId="77777777" w:rsidR="0059125C" w:rsidRPr="00D2653B" w:rsidRDefault="0059125C" w:rsidP="00D76921">
            <w:pPr>
              <w:spacing w:before="80" w:after="80" w:line="240" w:lineRule="auto"/>
              <w:jc w:val="both"/>
              <w:rPr>
                <w:color w:val="000000"/>
                <w:szCs w:val="28"/>
              </w:rPr>
            </w:pPr>
            <w:r w:rsidRPr="00D2653B">
              <w:rPr>
                <w:color w:val="000000"/>
                <w:szCs w:val="28"/>
              </w:rPr>
              <w:t>Nhập khẩu, phá dỡ tàu biển đã qua sử dụng</w:t>
            </w:r>
          </w:p>
        </w:tc>
      </w:tr>
      <w:tr w:rsidR="00D76921" w:rsidRPr="00D2653B" w14:paraId="1D996398" w14:textId="77777777">
        <w:tc>
          <w:tcPr>
            <w:tcW w:w="675" w:type="dxa"/>
          </w:tcPr>
          <w:p w14:paraId="3D8F1EC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69C19DF"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đóng mới, hoán cải, sửa chữa tàu biển</w:t>
            </w:r>
          </w:p>
        </w:tc>
      </w:tr>
      <w:tr w:rsidR="00D76921" w:rsidRPr="00D2653B" w14:paraId="2BCD0738" w14:textId="77777777">
        <w:tc>
          <w:tcPr>
            <w:tcW w:w="675" w:type="dxa"/>
          </w:tcPr>
          <w:p w14:paraId="208E810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5F9D0D4" w14:textId="77777777" w:rsidR="0059125C" w:rsidRPr="00D2653B" w:rsidRDefault="0059125C" w:rsidP="00D76921">
            <w:pPr>
              <w:spacing w:before="80" w:after="80" w:line="240" w:lineRule="auto"/>
              <w:jc w:val="both"/>
              <w:rPr>
                <w:color w:val="000000"/>
                <w:szCs w:val="28"/>
              </w:rPr>
            </w:pPr>
            <w:r w:rsidRPr="00D2653B">
              <w:rPr>
                <w:color w:val="000000"/>
                <w:szCs w:val="28"/>
              </w:rPr>
              <w:t>Kinh doanh khai thác cảng biển</w:t>
            </w:r>
          </w:p>
        </w:tc>
      </w:tr>
      <w:tr w:rsidR="00D76921" w:rsidRPr="00D2653B" w14:paraId="0F99829E" w14:textId="77777777">
        <w:tc>
          <w:tcPr>
            <w:tcW w:w="675" w:type="dxa"/>
          </w:tcPr>
          <w:p w14:paraId="739ABDA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26A35AA"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hàng không</w:t>
            </w:r>
          </w:p>
        </w:tc>
      </w:tr>
      <w:tr w:rsidR="00D76921" w:rsidRPr="00D2653B" w14:paraId="2ED479ED" w14:textId="77777777">
        <w:tc>
          <w:tcPr>
            <w:tcW w:w="675" w:type="dxa"/>
          </w:tcPr>
          <w:p w14:paraId="0F34A24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142E83E"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thiết kế, sản xuất, bảo dưỡng</w:t>
            </w:r>
            <w:r w:rsidR="00B1341C">
              <w:rPr>
                <w:color w:val="000000"/>
                <w:szCs w:val="28"/>
              </w:rPr>
              <w:t>,</w:t>
            </w:r>
            <w:r w:rsidRPr="00D2653B">
              <w:rPr>
                <w:color w:val="000000"/>
                <w:szCs w:val="28"/>
              </w:rPr>
              <w:t xml:space="preserve"> thử nghiệm tàu bay, động cơ tàu bay, cánh quạt tàu bay và trang bị, thiết bị tàu bay tại Việt Nam</w:t>
            </w:r>
          </w:p>
        </w:tc>
      </w:tr>
      <w:tr w:rsidR="00D76921" w:rsidRPr="00D2653B" w14:paraId="3697B61E" w14:textId="77777777">
        <w:tc>
          <w:tcPr>
            <w:tcW w:w="675" w:type="dxa"/>
          </w:tcPr>
          <w:p w14:paraId="2856460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0CA291B" w14:textId="77777777" w:rsidR="0059125C" w:rsidRPr="00D2653B" w:rsidRDefault="0059125C" w:rsidP="00D76921">
            <w:pPr>
              <w:spacing w:before="80" w:after="80" w:line="240" w:lineRule="auto"/>
              <w:jc w:val="both"/>
              <w:rPr>
                <w:color w:val="000000"/>
                <w:szCs w:val="28"/>
              </w:rPr>
            </w:pPr>
            <w:r w:rsidRPr="00D2653B">
              <w:rPr>
                <w:color w:val="000000"/>
                <w:szCs w:val="28"/>
              </w:rPr>
              <w:t>Kinh doanh cảng hàng không, sân bay</w:t>
            </w:r>
          </w:p>
        </w:tc>
      </w:tr>
      <w:tr w:rsidR="00D76921" w:rsidRPr="00D2653B" w14:paraId="449A095C" w14:textId="77777777">
        <w:tc>
          <w:tcPr>
            <w:tcW w:w="675" w:type="dxa"/>
          </w:tcPr>
          <w:p w14:paraId="7532776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C1BE12B"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hàng không tại cảng hàng không, sân bay</w:t>
            </w:r>
          </w:p>
        </w:tc>
      </w:tr>
      <w:tr w:rsidR="00D76921" w:rsidRPr="00D2653B" w14:paraId="2CA15857" w14:textId="77777777">
        <w:tc>
          <w:tcPr>
            <w:tcW w:w="675" w:type="dxa"/>
          </w:tcPr>
          <w:p w14:paraId="6465E6F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45B463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bảo đảm hoạt động bay</w:t>
            </w:r>
          </w:p>
        </w:tc>
      </w:tr>
      <w:tr w:rsidR="00D76921" w:rsidRPr="00D2653B" w14:paraId="3804BDA0" w14:textId="77777777">
        <w:tc>
          <w:tcPr>
            <w:tcW w:w="675" w:type="dxa"/>
          </w:tcPr>
          <w:p w14:paraId="44C6C97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92B9520"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đào tạo, huấn luyện nghiệp vụ nhân viên hàng không</w:t>
            </w:r>
          </w:p>
        </w:tc>
      </w:tr>
      <w:tr w:rsidR="00D76921" w:rsidRPr="00D2653B" w14:paraId="4C3A1BFF" w14:textId="77777777">
        <w:tc>
          <w:tcPr>
            <w:tcW w:w="675" w:type="dxa"/>
          </w:tcPr>
          <w:p w14:paraId="28EB642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96E6C35"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đường sắt</w:t>
            </w:r>
          </w:p>
        </w:tc>
      </w:tr>
      <w:tr w:rsidR="00D76921" w:rsidRPr="00D2653B" w14:paraId="39CD87A4" w14:textId="77777777">
        <w:tc>
          <w:tcPr>
            <w:tcW w:w="675" w:type="dxa"/>
          </w:tcPr>
          <w:p w14:paraId="6C50F14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8463E36" w14:textId="77777777" w:rsidR="0059125C" w:rsidRPr="00D2653B" w:rsidRDefault="0059125C" w:rsidP="00D76921">
            <w:pPr>
              <w:spacing w:before="80" w:after="80" w:line="240" w:lineRule="auto"/>
              <w:jc w:val="both"/>
              <w:rPr>
                <w:color w:val="000000"/>
                <w:szCs w:val="28"/>
              </w:rPr>
            </w:pPr>
            <w:r w:rsidRPr="00D2653B">
              <w:rPr>
                <w:color w:val="000000"/>
                <w:szCs w:val="28"/>
              </w:rPr>
              <w:t>Kinh doanh kết cấu hạ tầng đường sắt</w:t>
            </w:r>
          </w:p>
        </w:tc>
      </w:tr>
      <w:tr w:rsidR="00D76921" w:rsidRPr="00D2653B" w14:paraId="249D0E93" w14:textId="77777777">
        <w:tc>
          <w:tcPr>
            <w:tcW w:w="675" w:type="dxa"/>
          </w:tcPr>
          <w:p w14:paraId="1CD9795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E0FF0FD" w14:textId="77777777" w:rsidR="0059125C" w:rsidRPr="00D2653B" w:rsidRDefault="0059125C" w:rsidP="00D76921">
            <w:pPr>
              <w:spacing w:before="80" w:after="80" w:line="240" w:lineRule="auto"/>
              <w:jc w:val="both"/>
              <w:rPr>
                <w:color w:val="000000"/>
                <w:szCs w:val="28"/>
              </w:rPr>
            </w:pPr>
            <w:r w:rsidRPr="00D2653B">
              <w:rPr>
                <w:color w:val="000000"/>
                <w:szCs w:val="28"/>
              </w:rPr>
              <w:t>Kinh doanh đường sắt đô thị</w:t>
            </w:r>
          </w:p>
        </w:tc>
      </w:tr>
      <w:tr w:rsidR="00D76921" w:rsidRPr="00D2653B" w14:paraId="2FA426F1" w14:textId="77777777">
        <w:tc>
          <w:tcPr>
            <w:tcW w:w="675" w:type="dxa"/>
          </w:tcPr>
          <w:p w14:paraId="3844F02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7BCC37B"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vận tải đa phương thức</w:t>
            </w:r>
          </w:p>
        </w:tc>
      </w:tr>
      <w:tr w:rsidR="00D76921" w:rsidRPr="00D2653B" w14:paraId="06F78D4C" w14:textId="77777777">
        <w:tc>
          <w:tcPr>
            <w:tcW w:w="675" w:type="dxa"/>
          </w:tcPr>
          <w:p w14:paraId="4776BC8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12C2E43"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dịch vụ vận chuyển hàng nguy hiểm</w:t>
            </w:r>
          </w:p>
        </w:tc>
      </w:tr>
      <w:tr w:rsidR="00D76921" w:rsidRPr="00D2653B" w14:paraId="6E1B4B9F" w14:textId="77777777">
        <w:tc>
          <w:tcPr>
            <w:tcW w:w="675" w:type="dxa"/>
          </w:tcPr>
          <w:p w14:paraId="61F43EA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2136BCB" w14:textId="77777777" w:rsidR="0059125C" w:rsidRPr="00D2653B" w:rsidRDefault="0059125C" w:rsidP="00D76921">
            <w:pPr>
              <w:spacing w:before="80" w:after="80" w:line="240" w:lineRule="auto"/>
              <w:jc w:val="both"/>
              <w:rPr>
                <w:color w:val="000000"/>
                <w:szCs w:val="28"/>
              </w:rPr>
            </w:pPr>
            <w:r w:rsidRPr="00D2653B">
              <w:rPr>
                <w:color w:val="000000"/>
                <w:szCs w:val="28"/>
              </w:rPr>
              <w:t>Kinh doanh vận tải đường ống</w:t>
            </w:r>
          </w:p>
        </w:tc>
      </w:tr>
      <w:tr w:rsidR="00D76921" w:rsidRPr="00D2653B" w14:paraId="173E3C0B" w14:textId="77777777">
        <w:tc>
          <w:tcPr>
            <w:tcW w:w="675" w:type="dxa"/>
          </w:tcPr>
          <w:p w14:paraId="2830FCC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A5E85C1" w14:textId="77777777" w:rsidR="0059125C" w:rsidRPr="00D2653B" w:rsidRDefault="0059125C" w:rsidP="00D76921">
            <w:pPr>
              <w:spacing w:before="80" w:after="80" w:line="240" w:lineRule="auto"/>
              <w:jc w:val="both"/>
              <w:rPr>
                <w:color w:val="000000"/>
                <w:szCs w:val="28"/>
              </w:rPr>
            </w:pPr>
            <w:r w:rsidRPr="00D2653B">
              <w:rPr>
                <w:color w:val="000000"/>
                <w:szCs w:val="28"/>
              </w:rPr>
              <w:t>Kinh doanh bất động sản</w:t>
            </w:r>
          </w:p>
        </w:tc>
      </w:tr>
      <w:tr w:rsidR="00D76921" w:rsidRPr="00D2653B" w14:paraId="648A3684" w14:textId="77777777">
        <w:tc>
          <w:tcPr>
            <w:tcW w:w="675" w:type="dxa"/>
          </w:tcPr>
          <w:p w14:paraId="4992407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ABF3613"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dịch vụ đào tạo, bồi dưỡng kiến thức về môi giới bất động sản, điều hành sàn giao dịch bất động sản</w:t>
            </w:r>
          </w:p>
        </w:tc>
      </w:tr>
      <w:tr w:rsidR="00D76921" w:rsidRPr="00D2653B" w14:paraId="4E399858" w14:textId="77777777">
        <w:tc>
          <w:tcPr>
            <w:tcW w:w="675" w:type="dxa"/>
          </w:tcPr>
          <w:p w14:paraId="255A47F6" w14:textId="77777777" w:rsidR="0059125C" w:rsidRPr="00D2653B" w:rsidRDefault="0059125C" w:rsidP="00D76921">
            <w:pPr>
              <w:pStyle w:val="ListParagraph"/>
              <w:numPr>
                <w:ilvl w:val="0"/>
                <w:numId w:val="8"/>
              </w:numPr>
              <w:spacing w:before="80" w:after="80" w:line="240" w:lineRule="auto"/>
              <w:ind w:left="0" w:firstLine="0"/>
              <w:jc w:val="both"/>
              <w:rPr>
                <w:color w:val="000000"/>
                <w:szCs w:val="28"/>
              </w:rPr>
            </w:pPr>
          </w:p>
        </w:tc>
        <w:tc>
          <w:tcPr>
            <w:tcW w:w="8364" w:type="dxa"/>
          </w:tcPr>
          <w:p w14:paraId="13877253"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đào tạo, bồi dưỡng kiến thức chuyên môn, nghiệp vụ quản lý</w:t>
            </w:r>
            <w:r w:rsidR="00B1341C">
              <w:rPr>
                <w:color w:val="000000"/>
                <w:szCs w:val="28"/>
              </w:rPr>
              <w:t>,</w:t>
            </w:r>
            <w:r w:rsidRPr="00D2653B">
              <w:rPr>
                <w:color w:val="000000"/>
                <w:szCs w:val="28"/>
              </w:rPr>
              <w:t xml:space="preserve"> vận hành nhà chung cư</w:t>
            </w:r>
          </w:p>
        </w:tc>
      </w:tr>
      <w:tr w:rsidR="00D76921" w:rsidRPr="00D2653B" w14:paraId="734694BD" w14:textId="77777777">
        <w:tc>
          <w:tcPr>
            <w:tcW w:w="675" w:type="dxa"/>
          </w:tcPr>
          <w:p w14:paraId="129638AB"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808C3A7"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dịch vụ tư vấn quản lý dự án</w:t>
            </w:r>
            <w:r w:rsidR="00DC484E" w:rsidRPr="00566182">
              <w:rPr>
                <w:i/>
                <w:color w:val="000000"/>
                <w:szCs w:val="28"/>
              </w:rPr>
              <w:t xml:space="preserve"> đầu tư xây dựng</w:t>
            </w:r>
          </w:p>
        </w:tc>
      </w:tr>
      <w:tr w:rsidR="00D76921" w:rsidRPr="00D2653B" w14:paraId="33C6C2DF" w14:textId="77777777">
        <w:tc>
          <w:tcPr>
            <w:tcW w:w="675" w:type="dxa"/>
          </w:tcPr>
          <w:p w14:paraId="75C503E7"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233AED4"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khảo sát xây dựng</w:t>
            </w:r>
          </w:p>
        </w:tc>
      </w:tr>
      <w:tr w:rsidR="00D76921" w:rsidRPr="00D2653B" w14:paraId="4C504B4A" w14:textId="77777777">
        <w:tc>
          <w:tcPr>
            <w:tcW w:w="675" w:type="dxa"/>
          </w:tcPr>
          <w:p w14:paraId="6B2EC64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C79160F"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tổ chức thiết kế, thẩm tra thiết kế xây dựng</w:t>
            </w:r>
          </w:p>
        </w:tc>
      </w:tr>
      <w:tr w:rsidR="00D76921" w:rsidRPr="00D2653B" w14:paraId="6F1556A7" w14:textId="77777777">
        <w:tc>
          <w:tcPr>
            <w:tcW w:w="675" w:type="dxa"/>
          </w:tcPr>
          <w:p w14:paraId="3F6529E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70467F8"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tư vấn giám sát thi công xây dựng công trình</w:t>
            </w:r>
          </w:p>
        </w:tc>
      </w:tr>
      <w:tr w:rsidR="00D76921" w:rsidRPr="00D2653B" w14:paraId="36B05C50" w14:textId="77777777">
        <w:tc>
          <w:tcPr>
            <w:tcW w:w="675" w:type="dxa"/>
          </w:tcPr>
          <w:p w14:paraId="20AA4266"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3EC2151A"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thi công xây dựng công trình</w:t>
            </w:r>
          </w:p>
        </w:tc>
      </w:tr>
      <w:tr w:rsidR="00D76921" w:rsidRPr="00D2653B" w14:paraId="4C368A47" w14:textId="77777777">
        <w:tc>
          <w:tcPr>
            <w:tcW w:w="675" w:type="dxa"/>
          </w:tcPr>
          <w:p w14:paraId="26D2490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C491EFC" w14:textId="77777777" w:rsidR="0059125C" w:rsidRPr="00566182" w:rsidRDefault="0059125C" w:rsidP="00D76921">
            <w:pPr>
              <w:spacing w:before="80" w:after="80" w:line="240" w:lineRule="auto"/>
              <w:jc w:val="both"/>
              <w:rPr>
                <w:i/>
                <w:color w:val="000000"/>
                <w:szCs w:val="28"/>
              </w:rPr>
            </w:pPr>
            <w:r w:rsidRPr="00566182">
              <w:rPr>
                <w:i/>
                <w:color w:val="000000"/>
                <w:szCs w:val="28"/>
              </w:rPr>
              <w:t>Hoạt động xây dựng của nhà thầu nước ngoài</w:t>
            </w:r>
          </w:p>
        </w:tc>
      </w:tr>
      <w:tr w:rsidR="00D76921" w:rsidRPr="00D2653B" w14:paraId="762F6113" w14:textId="77777777">
        <w:tc>
          <w:tcPr>
            <w:tcW w:w="675" w:type="dxa"/>
          </w:tcPr>
          <w:p w14:paraId="6363B2D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2CFBA6C"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quản lý chi phí đầu tư xây dựng</w:t>
            </w:r>
          </w:p>
        </w:tc>
      </w:tr>
      <w:tr w:rsidR="00D76921" w:rsidRPr="00D2653B" w14:paraId="15A5F633" w14:textId="77777777">
        <w:tc>
          <w:tcPr>
            <w:tcW w:w="675" w:type="dxa"/>
          </w:tcPr>
          <w:p w14:paraId="12AC1DA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FFB457E" w14:textId="77777777" w:rsidR="0059125C" w:rsidRPr="00566182" w:rsidRDefault="0059125C" w:rsidP="00D76921">
            <w:pPr>
              <w:spacing w:before="80" w:after="80" w:line="240" w:lineRule="auto"/>
              <w:jc w:val="both"/>
              <w:rPr>
                <w:i/>
                <w:color w:val="000000"/>
                <w:szCs w:val="28"/>
              </w:rPr>
            </w:pPr>
            <w:r w:rsidRPr="00566182">
              <w:rPr>
                <w:i/>
                <w:color w:val="000000"/>
                <w:szCs w:val="28"/>
              </w:rPr>
              <w:t>Kinh doanh dịch vụ kiểm định chất lượng công trình xây dựng</w:t>
            </w:r>
          </w:p>
        </w:tc>
      </w:tr>
      <w:tr w:rsidR="00D76921" w:rsidRPr="00D2653B" w14:paraId="4EAA96FC" w14:textId="77777777">
        <w:tc>
          <w:tcPr>
            <w:tcW w:w="675" w:type="dxa"/>
          </w:tcPr>
          <w:p w14:paraId="1AE2CD15"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9E26E35" w14:textId="77777777" w:rsidR="0059125C" w:rsidRPr="00566182" w:rsidRDefault="0059125C" w:rsidP="00D76921">
            <w:pPr>
              <w:spacing w:before="80" w:after="80" w:line="240" w:lineRule="auto"/>
              <w:jc w:val="both"/>
              <w:rPr>
                <w:b/>
                <w:color w:val="000000"/>
                <w:szCs w:val="28"/>
              </w:rPr>
            </w:pPr>
            <w:r w:rsidRPr="00566182">
              <w:rPr>
                <w:b/>
                <w:color w:val="000000"/>
                <w:szCs w:val="28"/>
              </w:rPr>
              <w:t>Kinh doanh dịch vụ thí nghiệm chuyên ngành xây dựng</w:t>
            </w:r>
          </w:p>
        </w:tc>
      </w:tr>
      <w:tr w:rsidR="00D76921" w:rsidRPr="00D2653B" w14:paraId="4F9DAF1D" w14:textId="77777777">
        <w:tc>
          <w:tcPr>
            <w:tcW w:w="675" w:type="dxa"/>
          </w:tcPr>
          <w:p w14:paraId="016F1013"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1CC86A2B" w14:textId="77777777" w:rsidR="0059125C" w:rsidRPr="00566182" w:rsidRDefault="0059125C" w:rsidP="00D76921">
            <w:pPr>
              <w:spacing w:before="80" w:after="80" w:line="240" w:lineRule="auto"/>
              <w:jc w:val="both"/>
              <w:rPr>
                <w:b/>
                <w:color w:val="000000"/>
                <w:szCs w:val="28"/>
              </w:rPr>
            </w:pPr>
            <w:r w:rsidRPr="00566182">
              <w:rPr>
                <w:b/>
                <w:color w:val="000000"/>
                <w:szCs w:val="28"/>
              </w:rPr>
              <w:t>Kinh doanh dịch vụ quản lý, vận hành nhà chung cư</w:t>
            </w:r>
          </w:p>
        </w:tc>
      </w:tr>
      <w:tr w:rsidR="00D76921" w:rsidRPr="00D2653B" w14:paraId="74877AEF" w14:textId="77777777">
        <w:trPr>
          <w:trHeight w:val="70"/>
        </w:trPr>
        <w:tc>
          <w:tcPr>
            <w:tcW w:w="675" w:type="dxa"/>
          </w:tcPr>
          <w:p w14:paraId="6F53D96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EC8B2FC" w14:textId="77777777" w:rsidR="0059125C" w:rsidRPr="00566182" w:rsidRDefault="0059125C" w:rsidP="00D76921">
            <w:pPr>
              <w:spacing w:before="80" w:after="80" w:line="240" w:lineRule="auto"/>
              <w:jc w:val="both"/>
              <w:rPr>
                <w:b/>
                <w:color w:val="000000"/>
                <w:szCs w:val="28"/>
              </w:rPr>
            </w:pPr>
            <w:r w:rsidRPr="00566182">
              <w:rPr>
                <w:b/>
                <w:color w:val="000000"/>
                <w:szCs w:val="28"/>
              </w:rPr>
              <w:t>Kinh doanh dịch vụ quản lý, vận hành cơ sở hỏa táng</w:t>
            </w:r>
          </w:p>
        </w:tc>
      </w:tr>
      <w:tr w:rsidR="00D76921" w:rsidRPr="00D2653B" w14:paraId="1290CDCD" w14:textId="77777777">
        <w:tc>
          <w:tcPr>
            <w:tcW w:w="675" w:type="dxa"/>
          </w:tcPr>
          <w:p w14:paraId="0C8419BD"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2DC2554"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lập thiết kế quy hoạch xây dựng</w:t>
            </w:r>
          </w:p>
        </w:tc>
      </w:tr>
      <w:tr w:rsidR="00D76921" w:rsidRPr="00D2653B" w14:paraId="0843F576" w14:textId="77777777">
        <w:tc>
          <w:tcPr>
            <w:tcW w:w="675" w:type="dxa"/>
          </w:tcPr>
          <w:p w14:paraId="5833F37C"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C10B6DC"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tư vấn lập quy hoạch đô thị do tổ chức, cá nhân nước ngoài thực hiện</w:t>
            </w:r>
          </w:p>
        </w:tc>
      </w:tr>
      <w:tr w:rsidR="00D76921" w:rsidRPr="00D2653B" w14:paraId="4F3211D2" w14:textId="77777777">
        <w:tc>
          <w:tcPr>
            <w:tcW w:w="675" w:type="dxa"/>
          </w:tcPr>
          <w:p w14:paraId="322C53A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99333AB" w14:textId="77777777" w:rsidR="0059125C" w:rsidRPr="00D2653B" w:rsidRDefault="0059125C" w:rsidP="00D76921">
            <w:pPr>
              <w:spacing w:before="80" w:after="80" w:line="240" w:lineRule="auto"/>
              <w:jc w:val="both"/>
              <w:rPr>
                <w:color w:val="000000"/>
                <w:szCs w:val="28"/>
              </w:rPr>
            </w:pPr>
            <w:r w:rsidRPr="00D2653B">
              <w:rPr>
                <w:color w:val="000000"/>
                <w:szCs w:val="28"/>
              </w:rPr>
              <w:t>Kinh doanh sản phẩm amiang trắng thuộc nhóm Serpentine</w:t>
            </w:r>
          </w:p>
        </w:tc>
      </w:tr>
      <w:tr w:rsidR="00D76921" w:rsidRPr="00D2653B" w14:paraId="2BBBEE07" w14:textId="77777777">
        <w:tc>
          <w:tcPr>
            <w:tcW w:w="675" w:type="dxa"/>
          </w:tcPr>
          <w:p w14:paraId="4EE271F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039FD6B"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bưu chính</w:t>
            </w:r>
          </w:p>
        </w:tc>
      </w:tr>
      <w:tr w:rsidR="00D76921" w:rsidRPr="00D2653B" w14:paraId="3D87E306" w14:textId="77777777">
        <w:tc>
          <w:tcPr>
            <w:tcW w:w="675" w:type="dxa"/>
          </w:tcPr>
          <w:p w14:paraId="63A75B8E"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6704EB3"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viễn thông</w:t>
            </w:r>
          </w:p>
        </w:tc>
      </w:tr>
      <w:tr w:rsidR="00D76921" w:rsidRPr="00D2653B" w14:paraId="175B93C3" w14:textId="77777777">
        <w:tc>
          <w:tcPr>
            <w:tcW w:w="675" w:type="dxa"/>
          </w:tcPr>
          <w:p w14:paraId="211D2749"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7678E7A5"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chứng thực chữ ký số</w:t>
            </w:r>
          </w:p>
        </w:tc>
      </w:tr>
      <w:tr w:rsidR="00D76921" w:rsidRPr="00D2653B" w14:paraId="2E99182C" w14:textId="77777777">
        <w:tc>
          <w:tcPr>
            <w:tcW w:w="675" w:type="dxa"/>
          </w:tcPr>
          <w:p w14:paraId="2F406C3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5837129" w14:textId="77777777" w:rsidR="0059125C" w:rsidRPr="00566182" w:rsidRDefault="0059125C" w:rsidP="00D76921">
            <w:pPr>
              <w:spacing w:before="80" w:after="80" w:line="240" w:lineRule="auto"/>
              <w:jc w:val="both"/>
              <w:rPr>
                <w:b/>
                <w:i/>
                <w:color w:val="000000"/>
                <w:szCs w:val="28"/>
              </w:rPr>
            </w:pPr>
            <w:r w:rsidRPr="00566182">
              <w:rPr>
                <w:b/>
                <w:i/>
                <w:color w:val="000000"/>
                <w:szCs w:val="28"/>
              </w:rPr>
              <w:t>Hoạt động của nhà xuất bản</w:t>
            </w:r>
          </w:p>
        </w:tc>
      </w:tr>
      <w:tr w:rsidR="00D76921" w:rsidRPr="00D2653B" w14:paraId="6FC557EE" w14:textId="77777777">
        <w:tc>
          <w:tcPr>
            <w:tcW w:w="675" w:type="dxa"/>
          </w:tcPr>
          <w:p w14:paraId="42412780"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58953955"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in, trừ in bao bì</w:t>
            </w:r>
          </w:p>
        </w:tc>
      </w:tr>
      <w:tr w:rsidR="00D76921" w:rsidRPr="00D2653B" w14:paraId="4A71671E" w14:textId="77777777">
        <w:tc>
          <w:tcPr>
            <w:tcW w:w="675" w:type="dxa"/>
          </w:tcPr>
          <w:p w14:paraId="00CB2E71"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DC14499"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phát hành xuất bản phẩm</w:t>
            </w:r>
          </w:p>
        </w:tc>
      </w:tr>
      <w:tr w:rsidR="00D76921" w:rsidRPr="00D2653B" w14:paraId="5E460C0F" w14:textId="77777777">
        <w:tc>
          <w:tcPr>
            <w:tcW w:w="675" w:type="dxa"/>
          </w:tcPr>
          <w:p w14:paraId="7B8DBE7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07D0547E"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mạng xã hội</w:t>
            </w:r>
          </w:p>
        </w:tc>
      </w:tr>
      <w:tr w:rsidR="00D76921" w:rsidRPr="00D2653B" w14:paraId="7C8E9629" w14:textId="77777777">
        <w:tc>
          <w:tcPr>
            <w:tcW w:w="675" w:type="dxa"/>
          </w:tcPr>
          <w:p w14:paraId="404994A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61D9D35E" w14:textId="77777777" w:rsidR="0059125C" w:rsidRPr="00D2653B" w:rsidRDefault="0059125C" w:rsidP="00D76921">
            <w:pPr>
              <w:spacing w:before="80" w:after="80" w:line="240" w:lineRule="auto"/>
              <w:jc w:val="both"/>
              <w:rPr>
                <w:color w:val="000000"/>
                <w:szCs w:val="28"/>
              </w:rPr>
            </w:pPr>
            <w:r w:rsidRPr="00D2653B">
              <w:rPr>
                <w:color w:val="000000"/>
                <w:szCs w:val="28"/>
              </w:rPr>
              <w:t>Kinh doanh trò chơi trên mạng viễn thông, mạng Internet</w:t>
            </w:r>
          </w:p>
        </w:tc>
      </w:tr>
      <w:tr w:rsidR="00D76921" w:rsidRPr="00D2653B" w14:paraId="552E442E" w14:textId="77777777">
        <w:tc>
          <w:tcPr>
            <w:tcW w:w="675" w:type="dxa"/>
          </w:tcPr>
          <w:p w14:paraId="05239B02"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41FE55CC"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phát thanh, truyền hình trả tiền</w:t>
            </w:r>
          </w:p>
        </w:tc>
      </w:tr>
      <w:tr w:rsidR="00D76921" w:rsidRPr="00D2653B" w14:paraId="7A9AEC9F" w14:textId="77777777">
        <w:tc>
          <w:tcPr>
            <w:tcW w:w="675" w:type="dxa"/>
          </w:tcPr>
          <w:p w14:paraId="6AFA8714"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81CF976"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thiết lập trang thông tin điện tử tổng hợp</w:t>
            </w:r>
          </w:p>
        </w:tc>
      </w:tr>
      <w:tr w:rsidR="00D76921" w:rsidRPr="00D2653B" w14:paraId="79A6E9A5" w14:textId="77777777">
        <w:tc>
          <w:tcPr>
            <w:tcW w:w="675" w:type="dxa"/>
          </w:tcPr>
          <w:p w14:paraId="247477EA"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3291211" w14:textId="77777777" w:rsidR="0059125C" w:rsidRPr="00D2653B" w:rsidRDefault="0059125C" w:rsidP="00D76921">
            <w:pPr>
              <w:spacing w:before="80" w:after="80" w:line="240" w:lineRule="auto"/>
              <w:jc w:val="both"/>
              <w:rPr>
                <w:color w:val="000000"/>
                <w:szCs w:val="28"/>
              </w:rPr>
            </w:pPr>
            <w:r w:rsidRPr="00D2653B">
              <w:rPr>
                <w:color w:val="000000"/>
                <w:szCs w:val="28"/>
              </w:rPr>
              <w:t xml:space="preserve">Dịch vụ gia công, tái chế, sửa chữa, làm mới sản phẩm công nghệ thông tin đã qua sử dụng thuộc </w:t>
            </w:r>
            <w:r w:rsidR="00B1341C">
              <w:rPr>
                <w:color w:val="000000"/>
                <w:szCs w:val="28"/>
              </w:rPr>
              <w:t>D</w:t>
            </w:r>
            <w:r w:rsidRPr="00D2653B">
              <w:rPr>
                <w:color w:val="000000"/>
                <w:szCs w:val="28"/>
              </w:rPr>
              <w:t>anh mục sản phẩm công nghệ thông tin đã qua sử dụng cấm nhập khẩu cho đối tác nước ngoài</w:t>
            </w:r>
          </w:p>
        </w:tc>
      </w:tr>
      <w:tr w:rsidR="00D76921" w:rsidRPr="00D2653B" w14:paraId="0CEB4A51" w14:textId="77777777">
        <w:tc>
          <w:tcPr>
            <w:tcW w:w="675" w:type="dxa"/>
          </w:tcPr>
          <w:p w14:paraId="135E461F" w14:textId="77777777" w:rsidR="0059125C" w:rsidRPr="00D2653B" w:rsidRDefault="0059125C" w:rsidP="00D76921">
            <w:pPr>
              <w:pStyle w:val="ListParagraph"/>
              <w:numPr>
                <w:ilvl w:val="0"/>
                <w:numId w:val="8"/>
              </w:numPr>
              <w:spacing w:before="80" w:after="80" w:line="240" w:lineRule="auto"/>
              <w:ind w:left="0" w:firstLine="0"/>
              <w:rPr>
                <w:color w:val="000000"/>
                <w:szCs w:val="28"/>
              </w:rPr>
            </w:pPr>
          </w:p>
        </w:tc>
        <w:tc>
          <w:tcPr>
            <w:tcW w:w="8364" w:type="dxa"/>
          </w:tcPr>
          <w:p w14:paraId="22B4CB63" w14:textId="77777777" w:rsidR="0059125C" w:rsidRPr="00D2653B" w:rsidRDefault="0059125C" w:rsidP="00D76921">
            <w:pPr>
              <w:spacing w:before="80" w:after="80" w:line="240" w:lineRule="auto"/>
              <w:jc w:val="both"/>
              <w:rPr>
                <w:color w:val="000000"/>
                <w:szCs w:val="28"/>
              </w:rPr>
            </w:pPr>
            <w:r w:rsidRPr="00D2653B">
              <w:rPr>
                <w:color w:val="000000"/>
                <w:szCs w:val="28"/>
              </w:rPr>
              <w:t>Kinh doanh dịch vụ nội dung thông tin trên mạng viễn thông di động, mạng Internet</w:t>
            </w:r>
          </w:p>
        </w:tc>
      </w:tr>
      <w:tr w:rsidR="001457C0" w:rsidRPr="00D2653B" w14:paraId="3AF4C2E1" w14:textId="77777777">
        <w:tc>
          <w:tcPr>
            <w:tcW w:w="675" w:type="dxa"/>
          </w:tcPr>
          <w:p w14:paraId="398EC57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53B31DD"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dịch vụ đăng ký, duy trì tên miền ".vn"</w:t>
            </w:r>
          </w:p>
        </w:tc>
      </w:tr>
      <w:tr w:rsidR="001457C0" w:rsidRPr="00D2653B" w14:paraId="4D64AF24" w14:textId="77777777">
        <w:tc>
          <w:tcPr>
            <w:tcW w:w="675" w:type="dxa"/>
          </w:tcPr>
          <w:p w14:paraId="5AE4F22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C2B8A48"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sản phẩm, dịch vụ an toàn thông tin mạng</w:t>
            </w:r>
          </w:p>
        </w:tc>
      </w:tr>
      <w:tr w:rsidR="001457C0" w:rsidRPr="00D2653B" w14:paraId="4B15C3BD" w14:textId="77777777">
        <w:tc>
          <w:tcPr>
            <w:tcW w:w="675" w:type="dxa"/>
          </w:tcPr>
          <w:p w14:paraId="2A9FE0C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27E1C70"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sản phẩm, dịch vụ mật mã dân sự</w:t>
            </w:r>
          </w:p>
        </w:tc>
      </w:tr>
      <w:tr w:rsidR="001457C0" w:rsidRPr="00D2653B" w14:paraId="094B9F0B" w14:textId="77777777">
        <w:tc>
          <w:tcPr>
            <w:tcW w:w="675" w:type="dxa"/>
          </w:tcPr>
          <w:p w14:paraId="1D02F557"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58ACF9E" w14:textId="77777777" w:rsidR="001457C0" w:rsidRPr="00D2653B" w:rsidRDefault="001457C0" w:rsidP="001457C0">
            <w:pPr>
              <w:spacing w:before="80" w:after="80" w:line="240" w:lineRule="auto"/>
              <w:jc w:val="both"/>
              <w:rPr>
                <w:color w:val="000000"/>
                <w:szCs w:val="28"/>
              </w:rPr>
            </w:pPr>
            <w:r w:rsidRPr="00D2653B">
              <w:rPr>
                <w:color w:val="000000"/>
                <w:szCs w:val="28"/>
              </w:rPr>
              <w:t>Kinh doanh các thiết bị gây nhiễu, phá sóng thông tin di động</w:t>
            </w:r>
          </w:p>
        </w:tc>
      </w:tr>
      <w:tr w:rsidR="001457C0" w:rsidRPr="00D2653B" w14:paraId="5D38CD30" w14:textId="77777777">
        <w:tc>
          <w:tcPr>
            <w:tcW w:w="675" w:type="dxa"/>
          </w:tcPr>
          <w:p w14:paraId="352116C7"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5173A975"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cơ sở giáo dục mầm non</w:t>
            </w:r>
          </w:p>
        </w:tc>
      </w:tr>
      <w:tr w:rsidR="001457C0" w:rsidRPr="00D2653B" w14:paraId="72CE5022" w14:textId="77777777">
        <w:tc>
          <w:tcPr>
            <w:tcW w:w="675" w:type="dxa"/>
          </w:tcPr>
          <w:p w14:paraId="6724828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EB14C70"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cơ sở giáo dục phổ thông</w:t>
            </w:r>
          </w:p>
        </w:tc>
      </w:tr>
      <w:tr w:rsidR="001457C0" w:rsidRPr="00D2653B" w14:paraId="75F03F9C" w14:textId="77777777">
        <w:tc>
          <w:tcPr>
            <w:tcW w:w="675" w:type="dxa"/>
          </w:tcPr>
          <w:p w14:paraId="6FE5147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24F43FE"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cơ sở giáo dục đại học</w:t>
            </w:r>
          </w:p>
        </w:tc>
      </w:tr>
      <w:tr w:rsidR="001457C0" w:rsidRPr="00D2653B" w14:paraId="1BB3A4DB" w14:textId="77777777">
        <w:tc>
          <w:tcPr>
            <w:tcW w:w="675" w:type="dxa"/>
          </w:tcPr>
          <w:p w14:paraId="1CC549CC"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7ACCFFB" w14:textId="77777777" w:rsidR="001457C0" w:rsidRPr="00D2653B" w:rsidRDefault="001457C0" w:rsidP="001457C0">
            <w:pPr>
              <w:spacing w:before="80" w:after="80" w:line="240" w:lineRule="auto"/>
              <w:jc w:val="both"/>
              <w:rPr>
                <w:color w:val="000000"/>
                <w:szCs w:val="28"/>
              </w:rPr>
            </w:pPr>
            <w:r w:rsidRPr="00D2653B">
              <w:rPr>
                <w:color w:val="000000"/>
                <w:szCs w:val="28"/>
              </w:rPr>
              <w:t xml:space="preserve">Hoạt động của cơ sở giáo dục có vốn đầu tư nước ngoài, văn phòng đại diện giáo dục nước ngoài tại Việt </w:t>
            </w:r>
            <w:smartTag w:uri="urn:schemas-microsoft-com:office:smarttags" w:element="place">
              <w:smartTag w:uri="urn:schemas-microsoft-com:office:smarttags" w:element="country-region">
                <w:r w:rsidRPr="00D2653B">
                  <w:rPr>
                    <w:color w:val="000000"/>
                    <w:szCs w:val="28"/>
                  </w:rPr>
                  <w:t>Nam</w:t>
                </w:r>
              </w:smartTag>
            </w:smartTag>
            <w:r w:rsidRPr="00D2653B">
              <w:rPr>
                <w:color w:val="000000"/>
                <w:szCs w:val="28"/>
              </w:rPr>
              <w:t>, phân hiệu cơ sở giáo dục có vốn đầu tư nước ngoài</w:t>
            </w:r>
          </w:p>
        </w:tc>
      </w:tr>
      <w:tr w:rsidR="001457C0" w:rsidRPr="00D2653B" w14:paraId="44E49FBA" w14:textId="77777777">
        <w:tc>
          <w:tcPr>
            <w:tcW w:w="675" w:type="dxa"/>
          </w:tcPr>
          <w:p w14:paraId="55C822C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9EAEF20"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cơ sở giáo dục thường xuyên</w:t>
            </w:r>
          </w:p>
        </w:tc>
      </w:tr>
      <w:tr w:rsidR="001457C0" w:rsidRPr="00D2653B" w14:paraId="39502211" w14:textId="77777777">
        <w:tc>
          <w:tcPr>
            <w:tcW w:w="675" w:type="dxa"/>
          </w:tcPr>
          <w:p w14:paraId="11D07B37"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06139BE4"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trường chuyên biệt</w:t>
            </w:r>
          </w:p>
        </w:tc>
      </w:tr>
      <w:tr w:rsidR="001457C0" w:rsidRPr="00D2653B" w14:paraId="28B60FB6" w14:textId="77777777">
        <w:tc>
          <w:tcPr>
            <w:tcW w:w="675" w:type="dxa"/>
          </w:tcPr>
          <w:p w14:paraId="5237AE68"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3D2AA984" w14:textId="77777777" w:rsidR="001457C0" w:rsidRPr="00566182" w:rsidRDefault="001457C0" w:rsidP="001457C0">
            <w:pPr>
              <w:spacing w:before="80" w:after="80" w:line="240" w:lineRule="auto"/>
              <w:jc w:val="both"/>
              <w:rPr>
                <w:b/>
                <w:i/>
                <w:color w:val="000000"/>
                <w:szCs w:val="28"/>
              </w:rPr>
            </w:pPr>
            <w:r w:rsidRPr="00566182">
              <w:rPr>
                <w:b/>
                <w:i/>
                <w:color w:val="000000"/>
                <w:szCs w:val="28"/>
              </w:rPr>
              <w:t>Hoạt động liên kết đào tạo với nước ngoài</w:t>
            </w:r>
          </w:p>
        </w:tc>
      </w:tr>
      <w:tr w:rsidR="001457C0" w:rsidRPr="00D2653B" w14:paraId="7CD43DB1" w14:textId="77777777">
        <w:tc>
          <w:tcPr>
            <w:tcW w:w="675" w:type="dxa"/>
          </w:tcPr>
          <w:p w14:paraId="6B857C07"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AF3FA3F" w14:textId="77777777" w:rsidR="001457C0" w:rsidRPr="00566182" w:rsidRDefault="001457C0" w:rsidP="001457C0">
            <w:pPr>
              <w:spacing w:before="80" w:after="80" w:line="240" w:lineRule="auto"/>
              <w:jc w:val="both"/>
              <w:rPr>
                <w:b/>
                <w:color w:val="000000"/>
                <w:szCs w:val="28"/>
              </w:rPr>
            </w:pPr>
            <w:r w:rsidRPr="00566182">
              <w:rPr>
                <w:b/>
                <w:color w:val="000000"/>
                <w:szCs w:val="28"/>
              </w:rPr>
              <w:t>Kiểm định chất lượng giáo dục</w:t>
            </w:r>
          </w:p>
        </w:tc>
      </w:tr>
      <w:tr w:rsidR="001457C0" w:rsidRPr="00D2653B" w14:paraId="7B843E48" w14:textId="77777777">
        <w:tc>
          <w:tcPr>
            <w:tcW w:w="675" w:type="dxa"/>
          </w:tcPr>
          <w:p w14:paraId="754FA46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B634CC1"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dịch vụ tư vấn du học</w:t>
            </w:r>
          </w:p>
        </w:tc>
      </w:tr>
      <w:tr w:rsidR="001457C0" w:rsidRPr="00D2653B" w14:paraId="36866497" w14:textId="77777777">
        <w:tc>
          <w:tcPr>
            <w:tcW w:w="675" w:type="dxa"/>
          </w:tcPr>
          <w:p w14:paraId="1B565CE0"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B35B5A5" w14:textId="77777777" w:rsidR="001457C0" w:rsidRPr="00D2653B" w:rsidRDefault="001457C0" w:rsidP="001457C0">
            <w:pPr>
              <w:spacing w:before="80" w:after="80" w:line="240" w:lineRule="auto"/>
              <w:jc w:val="both"/>
              <w:rPr>
                <w:color w:val="000000"/>
                <w:szCs w:val="28"/>
              </w:rPr>
            </w:pPr>
            <w:r w:rsidRPr="00D2653B">
              <w:rPr>
                <w:color w:val="000000"/>
                <w:szCs w:val="28"/>
              </w:rPr>
              <w:t>Khai thác thủy sản</w:t>
            </w:r>
          </w:p>
        </w:tc>
      </w:tr>
      <w:tr w:rsidR="001457C0" w:rsidRPr="00D2653B" w14:paraId="51C73E4A" w14:textId="77777777">
        <w:tc>
          <w:tcPr>
            <w:tcW w:w="675" w:type="dxa"/>
          </w:tcPr>
          <w:p w14:paraId="5CCDD30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F260CD5" w14:textId="77777777" w:rsidR="001457C0" w:rsidRPr="00D2653B" w:rsidRDefault="001457C0" w:rsidP="001457C0">
            <w:pPr>
              <w:spacing w:before="80" w:after="80" w:line="240" w:lineRule="auto"/>
              <w:jc w:val="both"/>
              <w:rPr>
                <w:color w:val="000000"/>
                <w:szCs w:val="28"/>
              </w:rPr>
            </w:pPr>
            <w:r w:rsidRPr="00D2653B">
              <w:rPr>
                <w:color w:val="000000"/>
                <w:szCs w:val="28"/>
              </w:rPr>
              <w:t xml:space="preserve">Kinh doanh thủy sản </w:t>
            </w:r>
          </w:p>
        </w:tc>
      </w:tr>
      <w:tr w:rsidR="001457C0" w:rsidRPr="00D2653B" w14:paraId="01D6305F" w14:textId="77777777">
        <w:tc>
          <w:tcPr>
            <w:tcW w:w="675" w:type="dxa"/>
          </w:tcPr>
          <w:p w14:paraId="63AD80D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234776C"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thức ăn thuỷ sản, thức ăn chăn nuôi</w:t>
            </w:r>
          </w:p>
        </w:tc>
      </w:tr>
      <w:tr w:rsidR="001457C0" w:rsidRPr="00D2653B" w14:paraId="60CE19A5" w14:textId="77777777">
        <w:tc>
          <w:tcPr>
            <w:tcW w:w="675" w:type="dxa"/>
          </w:tcPr>
          <w:p w14:paraId="110A6097"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6283D8C"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khảo nghiệm thức ăn thủy sản, thức ăn chăn nuôi</w:t>
            </w:r>
          </w:p>
        </w:tc>
      </w:tr>
      <w:tr w:rsidR="001457C0" w:rsidRPr="00D2653B" w14:paraId="7520E3BA" w14:textId="77777777">
        <w:tc>
          <w:tcPr>
            <w:tcW w:w="675" w:type="dxa"/>
          </w:tcPr>
          <w:p w14:paraId="5DBABD7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0032EA2" w14:textId="77777777" w:rsidR="001457C0" w:rsidRPr="00D2653B" w:rsidRDefault="001457C0" w:rsidP="001457C0">
            <w:pPr>
              <w:spacing w:before="80" w:after="80" w:line="240" w:lineRule="auto"/>
              <w:jc w:val="both"/>
              <w:rPr>
                <w:color w:val="000000"/>
                <w:szCs w:val="28"/>
              </w:rPr>
            </w:pPr>
            <w:r w:rsidRPr="00D2653B">
              <w:rPr>
                <w:color w:val="000000"/>
                <w:szCs w:val="28"/>
              </w:rPr>
              <w:t>Kinh doanh chế phẩm sinh học, vi sinh vật, hóa chất, chất xử lý cải tạo môi trường trong nuôi trồng thủy sản</w:t>
            </w:r>
          </w:p>
        </w:tc>
      </w:tr>
      <w:tr w:rsidR="001457C0" w:rsidRPr="00D2653B" w14:paraId="454D3857" w14:textId="77777777">
        <w:tc>
          <w:tcPr>
            <w:tcW w:w="675" w:type="dxa"/>
          </w:tcPr>
          <w:p w14:paraId="09CD3F7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208C3D3"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đóng mới, cải hoán tàu cá</w:t>
            </w:r>
          </w:p>
        </w:tc>
      </w:tr>
      <w:tr w:rsidR="001457C0" w:rsidRPr="00D2653B" w14:paraId="08876A69" w14:textId="77777777">
        <w:tc>
          <w:tcPr>
            <w:tcW w:w="675" w:type="dxa"/>
          </w:tcPr>
          <w:p w14:paraId="3E772E6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D3C2C96" w14:textId="77777777" w:rsidR="001457C0" w:rsidRPr="00D2653B" w:rsidRDefault="001457C0" w:rsidP="001457C0">
            <w:pPr>
              <w:spacing w:before="80" w:after="80" w:line="240" w:lineRule="auto"/>
              <w:jc w:val="both"/>
              <w:rPr>
                <w:color w:val="000000"/>
                <w:szCs w:val="28"/>
              </w:rPr>
            </w:pPr>
            <w:r w:rsidRPr="00D2653B">
              <w:rPr>
                <w:color w:val="000000"/>
                <w:szCs w:val="28"/>
              </w:rPr>
              <w:t>Nuôi sinh sản, nuôi sinh trưởng, trồng cấy nhân tạo các loài động vật, thực vật hoang dã theo Phụ lục của Công ước CITES</w:t>
            </w:r>
          </w:p>
        </w:tc>
      </w:tr>
      <w:tr w:rsidR="001457C0" w:rsidRPr="00D2653B" w14:paraId="53A6A5B6" w14:textId="77777777">
        <w:tc>
          <w:tcPr>
            <w:tcW w:w="675" w:type="dxa"/>
          </w:tcPr>
          <w:p w14:paraId="4E09F19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E87326E" w14:textId="77777777" w:rsidR="001457C0" w:rsidRPr="00D2653B" w:rsidRDefault="001457C0" w:rsidP="001457C0">
            <w:pPr>
              <w:spacing w:before="80" w:after="80" w:line="240" w:lineRule="auto"/>
              <w:jc w:val="both"/>
              <w:rPr>
                <w:color w:val="000000"/>
                <w:szCs w:val="28"/>
              </w:rPr>
            </w:pPr>
            <w:r w:rsidRPr="00D2653B">
              <w:rPr>
                <w:color w:val="000000"/>
                <w:szCs w:val="28"/>
              </w:rPr>
              <w:t>Nuôi sinh sản, nuôi sinh trưởng, trồng cấy nhân tạo các loài động vật, thực vật hoang dã, nguy cấp, quý, hiếm không quy định tại Phụ lục của Công ước CITES</w:t>
            </w:r>
          </w:p>
        </w:tc>
      </w:tr>
      <w:tr w:rsidR="001457C0" w:rsidRPr="00D2653B" w14:paraId="7159D318" w14:textId="77777777">
        <w:tc>
          <w:tcPr>
            <w:tcW w:w="675" w:type="dxa"/>
          </w:tcPr>
          <w:p w14:paraId="3B302BC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20C6A61" w14:textId="77777777" w:rsidR="001457C0" w:rsidRPr="00D2653B" w:rsidRDefault="001457C0" w:rsidP="001457C0">
            <w:pPr>
              <w:spacing w:before="80" w:after="80" w:line="240" w:lineRule="auto"/>
              <w:jc w:val="both"/>
              <w:rPr>
                <w:color w:val="000000"/>
                <w:szCs w:val="28"/>
              </w:rPr>
            </w:pPr>
            <w:r w:rsidRPr="00D2653B">
              <w:rPr>
                <w:color w:val="000000"/>
                <w:szCs w:val="28"/>
              </w:rPr>
              <w:t>Nuôi sinh sản, nuôi sinh trưởng động vật hoang dã thông thường</w:t>
            </w:r>
          </w:p>
        </w:tc>
      </w:tr>
      <w:tr w:rsidR="001457C0" w:rsidRPr="00D2653B" w14:paraId="6FDCE411" w14:textId="77777777">
        <w:tc>
          <w:tcPr>
            <w:tcW w:w="675" w:type="dxa"/>
          </w:tcPr>
          <w:p w14:paraId="1E0420F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F71E7F8" w14:textId="77777777" w:rsidR="001457C0" w:rsidRPr="00D2653B" w:rsidRDefault="001457C0" w:rsidP="001457C0">
            <w:pPr>
              <w:spacing w:before="80" w:after="80" w:line="240" w:lineRule="auto"/>
              <w:jc w:val="both"/>
              <w:rPr>
                <w:color w:val="000000"/>
                <w:szCs w:val="28"/>
              </w:rPr>
            </w:pPr>
            <w:r w:rsidRPr="00D2653B">
              <w:rPr>
                <w:color w:val="000000"/>
                <w:szCs w:val="28"/>
              </w:rPr>
              <w:t>Xuất khẩu, nhập khẩu, tái xuất khẩu, quá cảnh và nhập nội từ biển mẫu vật từ tự nhiên quy định tại Phụ lục của Công ước CITES</w:t>
            </w:r>
          </w:p>
        </w:tc>
      </w:tr>
      <w:tr w:rsidR="001457C0" w:rsidRPr="00D2653B" w14:paraId="64EF10BC" w14:textId="77777777">
        <w:tc>
          <w:tcPr>
            <w:tcW w:w="675" w:type="dxa"/>
          </w:tcPr>
          <w:p w14:paraId="08264B4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0219F75" w14:textId="77777777" w:rsidR="001457C0" w:rsidRPr="00D2653B" w:rsidRDefault="001457C0" w:rsidP="001457C0">
            <w:pPr>
              <w:spacing w:before="80" w:after="80" w:line="240" w:lineRule="auto"/>
              <w:jc w:val="both"/>
              <w:rPr>
                <w:color w:val="000000"/>
                <w:szCs w:val="28"/>
              </w:rPr>
            </w:pPr>
            <w:r w:rsidRPr="00D2653B">
              <w:rPr>
                <w:color w:val="000000"/>
                <w:szCs w:val="28"/>
              </w:rPr>
              <w:t>Xuất khẩu, nhập khẩu, tái xuất khẩu mẫu vật nuôi sinh sản, nuôi sinh trưởng, trồng cấy nhân tạo quy định tại Phụ lục của Công ước CITES</w:t>
            </w:r>
          </w:p>
        </w:tc>
      </w:tr>
      <w:tr w:rsidR="001457C0" w:rsidRPr="00D2653B" w14:paraId="00938E90" w14:textId="77777777">
        <w:tc>
          <w:tcPr>
            <w:tcW w:w="675" w:type="dxa"/>
          </w:tcPr>
          <w:p w14:paraId="4261F63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32F1709" w14:textId="77777777" w:rsidR="001457C0" w:rsidRPr="00D2653B" w:rsidRDefault="001457C0" w:rsidP="001457C0">
            <w:pPr>
              <w:spacing w:before="80" w:after="80" w:line="240" w:lineRule="auto"/>
              <w:jc w:val="both"/>
              <w:rPr>
                <w:color w:val="000000"/>
                <w:szCs w:val="28"/>
              </w:rPr>
            </w:pPr>
            <w:r w:rsidRPr="00D2653B">
              <w:rPr>
                <w:color w:val="000000"/>
                <w:szCs w:val="28"/>
              </w:rPr>
              <w:t>Kinh doanh thực vật rừng, động vật rừng hạn chế khai thác, sử dụng vì mục đích thương mại</w:t>
            </w:r>
          </w:p>
        </w:tc>
      </w:tr>
      <w:tr w:rsidR="001457C0" w:rsidRPr="00D2653B" w14:paraId="24F2CED4" w14:textId="77777777">
        <w:tc>
          <w:tcPr>
            <w:tcW w:w="675" w:type="dxa"/>
          </w:tcPr>
          <w:p w14:paraId="37D0D912"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2244834" w14:textId="77777777" w:rsidR="001457C0" w:rsidRPr="00D2653B" w:rsidRDefault="001457C0" w:rsidP="001457C0">
            <w:pPr>
              <w:spacing w:before="80" w:after="80" w:line="240" w:lineRule="auto"/>
              <w:jc w:val="both"/>
              <w:rPr>
                <w:color w:val="000000"/>
                <w:szCs w:val="28"/>
              </w:rPr>
            </w:pPr>
            <w:r w:rsidRPr="00D2653B">
              <w:rPr>
                <w:color w:val="000000"/>
                <w:szCs w:val="28"/>
              </w:rPr>
              <w:t>Kinh doanh thuốc bảo vệ thực vật</w:t>
            </w:r>
          </w:p>
        </w:tc>
      </w:tr>
      <w:tr w:rsidR="001457C0" w:rsidRPr="00D2653B" w14:paraId="1D5718EF" w14:textId="77777777">
        <w:tc>
          <w:tcPr>
            <w:tcW w:w="675" w:type="dxa"/>
          </w:tcPr>
          <w:p w14:paraId="11F56FF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FD5EFA4"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xử lý vật thể thuộc diện kiểm dịch thực vật</w:t>
            </w:r>
          </w:p>
        </w:tc>
      </w:tr>
      <w:tr w:rsidR="001457C0" w:rsidRPr="00D2653B" w14:paraId="654CFAD5" w14:textId="77777777">
        <w:tc>
          <w:tcPr>
            <w:tcW w:w="675" w:type="dxa"/>
          </w:tcPr>
          <w:p w14:paraId="31643EB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DC62381"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khảo nghiệm thuốc bảo vệ thực vật</w:t>
            </w:r>
          </w:p>
        </w:tc>
      </w:tr>
      <w:tr w:rsidR="001457C0" w:rsidRPr="00D2653B" w14:paraId="37D51B30" w14:textId="77777777">
        <w:tc>
          <w:tcPr>
            <w:tcW w:w="675" w:type="dxa"/>
          </w:tcPr>
          <w:p w14:paraId="553F97A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3AA503E"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bảo vệ thực vật</w:t>
            </w:r>
          </w:p>
        </w:tc>
      </w:tr>
      <w:tr w:rsidR="001457C0" w:rsidRPr="00D2653B" w14:paraId="2EBDA54A" w14:textId="77777777">
        <w:tc>
          <w:tcPr>
            <w:tcW w:w="675" w:type="dxa"/>
          </w:tcPr>
          <w:p w14:paraId="0580D0E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9DB57A2" w14:textId="77777777" w:rsidR="001457C0" w:rsidRPr="00D2653B" w:rsidRDefault="001457C0" w:rsidP="001457C0">
            <w:pPr>
              <w:spacing w:before="80" w:after="80" w:line="240" w:lineRule="auto"/>
              <w:jc w:val="both"/>
              <w:rPr>
                <w:color w:val="000000"/>
                <w:szCs w:val="28"/>
              </w:rPr>
            </w:pPr>
            <w:r w:rsidRPr="00D2653B">
              <w:rPr>
                <w:color w:val="000000"/>
                <w:szCs w:val="28"/>
              </w:rPr>
              <w:t>Kinh doanh thuốc thú y, vắc xin, chế phẩm sinh học, vi sinh vật, hóa chất dùng trong thú y</w:t>
            </w:r>
          </w:p>
        </w:tc>
      </w:tr>
      <w:tr w:rsidR="001457C0" w:rsidRPr="00D2653B" w14:paraId="1F45816F" w14:textId="77777777">
        <w:tc>
          <w:tcPr>
            <w:tcW w:w="675" w:type="dxa"/>
          </w:tcPr>
          <w:p w14:paraId="3C7ACDA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E2FEA8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kỹ thuật về thú y</w:t>
            </w:r>
          </w:p>
        </w:tc>
      </w:tr>
      <w:tr w:rsidR="001457C0" w:rsidRPr="00D2653B" w14:paraId="3292BE59" w14:textId="77777777">
        <w:tc>
          <w:tcPr>
            <w:tcW w:w="675" w:type="dxa"/>
          </w:tcPr>
          <w:p w14:paraId="488335D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CB68ED7"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xét nghiệm, phẫu thuật động vật</w:t>
            </w:r>
          </w:p>
        </w:tc>
      </w:tr>
      <w:tr w:rsidR="001457C0" w:rsidRPr="00D2653B" w14:paraId="616413BC" w14:textId="77777777">
        <w:tc>
          <w:tcPr>
            <w:tcW w:w="675" w:type="dxa"/>
          </w:tcPr>
          <w:p w14:paraId="429D3A1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4C980EF"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tiêm phòng, chẩn đoán bệnh, kê đơn, chữa bệnh, chăm sóc sức khỏe động vật</w:t>
            </w:r>
          </w:p>
        </w:tc>
      </w:tr>
      <w:tr w:rsidR="001457C0" w:rsidRPr="00D2653B" w14:paraId="2F5D02E0" w14:textId="77777777">
        <w:tc>
          <w:tcPr>
            <w:tcW w:w="675" w:type="dxa"/>
          </w:tcPr>
          <w:p w14:paraId="5755F50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7A4FBCF"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thử nghiệm, khảo nghiệm thuốc thú y (bao gồm thuốc thú y, thuốc thú y thủy sản, vắc xin, chế phẩm sinh học, vi sinh vật, hóa chất dùng trong thú y, thú y thủy sản)</w:t>
            </w:r>
          </w:p>
        </w:tc>
      </w:tr>
      <w:tr w:rsidR="001457C0" w:rsidRPr="00D2653B" w14:paraId="14C9A396" w14:textId="77777777">
        <w:tc>
          <w:tcPr>
            <w:tcW w:w="675" w:type="dxa"/>
          </w:tcPr>
          <w:p w14:paraId="1E441A9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5BC5304"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chăn nuôi tập trung</w:t>
            </w:r>
          </w:p>
        </w:tc>
      </w:tr>
      <w:tr w:rsidR="001457C0" w:rsidRPr="00D2653B" w14:paraId="076FB036" w14:textId="77777777">
        <w:tc>
          <w:tcPr>
            <w:tcW w:w="675" w:type="dxa"/>
          </w:tcPr>
          <w:p w14:paraId="169570E2"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E185B33"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cơ sở giết mổ gia súc, gia cầm</w:t>
            </w:r>
          </w:p>
        </w:tc>
      </w:tr>
      <w:tr w:rsidR="001457C0" w:rsidRPr="00D2653B" w14:paraId="0BE41CBA" w14:textId="77777777">
        <w:tc>
          <w:tcPr>
            <w:tcW w:w="675" w:type="dxa"/>
          </w:tcPr>
          <w:p w14:paraId="62C7C4A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4D148D7" w14:textId="77777777" w:rsidR="001457C0" w:rsidRPr="00D2653B" w:rsidRDefault="001457C0" w:rsidP="001457C0">
            <w:pPr>
              <w:spacing w:before="80" w:after="80" w:line="240" w:lineRule="auto"/>
              <w:jc w:val="both"/>
              <w:rPr>
                <w:color w:val="000000"/>
                <w:szCs w:val="28"/>
              </w:rPr>
            </w:pPr>
            <w:r w:rsidRPr="00D2653B">
              <w:rPr>
                <w:color w:val="000000"/>
                <w:szCs w:val="28"/>
              </w:rPr>
              <w:t>Kinh doanh thực phẩm thuộc lĩnh vực quản lý chuyên ngành của Bộ Nông nghiệp và Phát triển nông thôn</w:t>
            </w:r>
          </w:p>
        </w:tc>
      </w:tr>
      <w:tr w:rsidR="001457C0" w:rsidRPr="00D2653B" w14:paraId="731B3E3F" w14:textId="77777777">
        <w:tc>
          <w:tcPr>
            <w:tcW w:w="675" w:type="dxa"/>
          </w:tcPr>
          <w:p w14:paraId="492EBD0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1166486"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dịch vụ cách ly kiểm dịch động vật, sản phẩm động vật</w:t>
            </w:r>
          </w:p>
        </w:tc>
      </w:tr>
      <w:tr w:rsidR="001457C0" w:rsidRPr="00D2653B" w14:paraId="35517496" w14:textId="77777777">
        <w:tc>
          <w:tcPr>
            <w:tcW w:w="675" w:type="dxa"/>
          </w:tcPr>
          <w:p w14:paraId="772FE15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2E5649C"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phân bón</w:t>
            </w:r>
          </w:p>
        </w:tc>
      </w:tr>
      <w:tr w:rsidR="001457C0" w:rsidRPr="00D2653B" w14:paraId="40626E4C" w14:textId="77777777">
        <w:tc>
          <w:tcPr>
            <w:tcW w:w="675" w:type="dxa"/>
          </w:tcPr>
          <w:p w14:paraId="10F2760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0A62190"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dịch vụ khảo nghiệm phân bón</w:t>
            </w:r>
          </w:p>
        </w:tc>
      </w:tr>
      <w:tr w:rsidR="001457C0" w:rsidRPr="00566182" w14:paraId="2B79F3E1" w14:textId="77777777">
        <w:tc>
          <w:tcPr>
            <w:tcW w:w="675" w:type="dxa"/>
          </w:tcPr>
          <w:p w14:paraId="1B2E4369" w14:textId="77777777" w:rsidR="001457C0" w:rsidRPr="00566182" w:rsidRDefault="001457C0" w:rsidP="001457C0">
            <w:pPr>
              <w:pStyle w:val="ListParagraph"/>
              <w:numPr>
                <w:ilvl w:val="0"/>
                <w:numId w:val="8"/>
              </w:numPr>
              <w:spacing w:before="80" w:after="80" w:line="240" w:lineRule="auto"/>
              <w:ind w:left="0" w:firstLine="0"/>
              <w:rPr>
                <w:b/>
                <w:i/>
                <w:color w:val="000000"/>
                <w:szCs w:val="28"/>
              </w:rPr>
            </w:pPr>
          </w:p>
        </w:tc>
        <w:tc>
          <w:tcPr>
            <w:tcW w:w="8364" w:type="dxa"/>
          </w:tcPr>
          <w:p w14:paraId="58DCD8E7"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giống cây trồng, giống vật nuôi</w:t>
            </w:r>
          </w:p>
        </w:tc>
      </w:tr>
      <w:tr w:rsidR="001457C0" w:rsidRPr="00D2653B" w14:paraId="5D29B58B" w14:textId="77777777">
        <w:tc>
          <w:tcPr>
            <w:tcW w:w="675" w:type="dxa"/>
          </w:tcPr>
          <w:p w14:paraId="008DD00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B72C62E"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giống thủy sản</w:t>
            </w:r>
          </w:p>
        </w:tc>
      </w:tr>
      <w:tr w:rsidR="001457C0" w:rsidRPr="00D2653B" w14:paraId="7EDDA3F4" w14:textId="77777777">
        <w:tc>
          <w:tcPr>
            <w:tcW w:w="675" w:type="dxa"/>
          </w:tcPr>
          <w:p w14:paraId="24266AD7"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0DD8FAC"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dịch vụ khảo nghiệm giống cây trồng, giống vật nuôi</w:t>
            </w:r>
          </w:p>
        </w:tc>
      </w:tr>
      <w:tr w:rsidR="001457C0" w:rsidRPr="00D2653B" w14:paraId="0779CB00" w14:textId="77777777">
        <w:tc>
          <w:tcPr>
            <w:tcW w:w="675" w:type="dxa"/>
          </w:tcPr>
          <w:p w14:paraId="17E7CC3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29133B7"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khảo nghiệm giống thủy sản</w:t>
            </w:r>
          </w:p>
        </w:tc>
      </w:tr>
      <w:tr w:rsidR="001457C0" w:rsidRPr="00D2653B" w14:paraId="504E97EA" w14:textId="77777777">
        <w:tc>
          <w:tcPr>
            <w:tcW w:w="675" w:type="dxa"/>
          </w:tcPr>
          <w:p w14:paraId="666D787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0B379A6"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thử nghiệm, khảo nghiệm chế phẩm sinh học, vi sinh vật, hóa chất, chất xử lý cải tạo môi trường trong nuôi trồng thủy sản</w:t>
            </w:r>
          </w:p>
        </w:tc>
      </w:tr>
      <w:tr w:rsidR="001457C0" w:rsidRPr="00D2653B" w14:paraId="79A17089" w14:textId="77777777">
        <w:tc>
          <w:tcPr>
            <w:tcW w:w="675" w:type="dxa"/>
          </w:tcPr>
          <w:p w14:paraId="7226D83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74127D1" w14:textId="77777777" w:rsidR="001457C0" w:rsidRPr="00D2653B" w:rsidRDefault="001457C0" w:rsidP="001457C0">
            <w:pPr>
              <w:spacing w:before="80" w:after="80" w:line="240" w:lineRule="auto"/>
              <w:jc w:val="both"/>
              <w:rPr>
                <w:color w:val="000000"/>
                <w:szCs w:val="28"/>
              </w:rPr>
            </w:pPr>
            <w:r w:rsidRPr="00D2653B">
              <w:rPr>
                <w:color w:val="000000"/>
                <w:szCs w:val="28"/>
              </w:rPr>
              <w:t>Kinh doanh sản phẩm biến đổi gen</w:t>
            </w:r>
          </w:p>
        </w:tc>
      </w:tr>
      <w:tr w:rsidR="001457C0" w:rsidRPr="00D2653B" w14:paraId="643A92EB" w14:textId="77777777">
        <w:tc>
          <w:tcPr>
            <w:tcW w:w="675" w:type="dxa"/>
          </w:tcPr>
          <w:p w14:paraId="4167426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16AAB4E"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khám bệnh, chữa bệnh</w:t>
            </w:r>
          </w:p>
        </w:tc>
      </w:tr>
      <w:tr w:rsidR="001457C0" w:rsidRPr="00D2653B" w14:paraId="580BA542" w14:textId="77777777">
        <w:tc>
          <w:tcPr>
            <w:tcW w:w="675" w:type="dxa"/>
          </w:tcPr>
          <w:p w14:paraId="36233B6E"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00ABC0AF"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xét nghiệm HIV</w:t>
            </w:r>
          </w:p>
        </w:tc>
      </w:tr>
      <w:tr w:rsidR="001457C0" w:rsidRPr="00D2653B" w14:paraId="1607FBFB" w14:textId="77777777">
        <w:tc>
          <w:tcPr>
            <w:tcW w:w="675" w:type="dxa"/>
          </w:tcPr>
          <w:p w14:paraId="51CFAAD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6DA0BEB"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ngân hàng mô</w:t>
            </w:r>
          </w:p>
        </w:tc>
      </w:tr>
      <w:tr w:rsidR="001457C0" w:rsidRPr="00D2653B" w14:paraId="7B0525E8" w14:textId="77777777">
        <w:tc>
          <w:tcPr>
            <w:tcW w:w="675" w:type="dxa"/>
          </w:tcPr>
          <w:p w14:paraId="4B5A9C3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E2776C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hỗ trợ sinh sản, lưu giữ tinh trùng, lưu giữ phôi</w:t>
            </w:r>
          </w:p>
        </w:tc>
      </w:tr>
      <w:tr w:rsidR="001457C0" w:rsidRPr="00D2653B" w14:paraId="60838777" w14:textId="77777777">
        <w:tc>
          <w:tcPr>
            <w:tcW w:w="675" w:type="dxa"/>
          </w:tcPr>
          <w:p w14:paraId="0F8C1F4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D99CE14"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xét nghiệm vi sinh vật gây bệnh truyền nhiễm</w:t>
            </w:r>
          </w:p>
        </w:tc>
      </w:tr>
      <w:tr w:rsidR="001457C0" w:rsidRPr="00D2653B" w14:paraId="601C03DD" w14:textId="77777777">
        <w:tc>
          <w:tcPr>
            <w:tcW w:w="675" w:type="dxa"/>
          </w:tcPr>
          <w:p w14:paraId="30F0D4E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22427E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tiêm chủng</w:t>
            </w:r>
          </w:p>
        </w:tc>
      </w:tr>
      <w:tr w:rsidR="001457C0" w:rsidRPr="00D2653B" w14:paraId="3E1B002D" w14:textId="77777777">
        <w:tc>
          <w:tcPr>
            <w:tcW w:w="675" w:type="dxa"/>
          </w:tcPr>
          <w:p w14:paraId="2DCD168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FE6A37F"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điều trị nghiện chất dạng thuốc phiện bằng thuốc thay thế</w:t>
            </w:r>
          </w:p>
        </w:tc>
      </w:tr>
      <w:tr w:rsidR="001457C0" w:rsidRPr="00D2653B" w14:paraId="429A555E" w14:textId="77777777">
        <w:tc>
          <w:tcPr>
            <w:tcW w:w="675" w:type="dxa"/>
          </w:tcPr>
          <w:p w14:paraId="2CE28B4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A06D15B"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phẫu thuật thẩm mỹ</w:t>
            </w:r>
          </w:p>
        </w:tc>
      </w:tr>
      <w:tr w:rsidR="001457C0" w:rsidRPr="00D2653B" w14:paraId="4ED12589" w14:textId="77777777">
        <w:tc>
          <w:tcPr>
            <w:tcW w:w="675" w:type="dxa"/>
          </w:tcPr>
          <w:p w14:paraId="35C9D1A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A7D2A6C"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thực hiện kỹ thuật mang thai hộ</w:t>
            </w:r>
          </w:p>
        </w:tc>
      </w:tr>
      <w:tr w:rsidR="001457C0" w:rsidRPr="00D2653B" w14:paraId="333A9563" w14:textId="77777777">
        <w:tc>
          <w:tcPr>
            <w:tcW w:w="675" w:type="dxa"/>
          </w:tcPr>
          <w:p w14:paraId="4899CA5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EF54A92"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dược</w:t>
            </w:r>
          </w:p>
        </w:tc>
      </w:tr>
      <w:tr w:rsidR="001457C0" w:rsidRPr="00D2653B" w14:paraId="3085BFB8" w14:textId="77777777">
        <w:tc>
          <w:tcPr>
            <w:tcW w:w="675" w:type="dxa"/>
          </w:tcPr>
          <w:p w14:paraId="6981C257"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2097978" w14:textId="77777777" w:rsidR="001457C0" w:rsidRPr="00D2653B" w:rsidRDefault="001457C0" w:rsidP="001457C0">
            <w:pPr>
              <w:spacing w:before="80" w:after="80" w:line="240" w:lineRule="auto"/>
              <w:jc w:val="both"/>
              <w:rPr>
                <w:color w:val="000000"/>
                <w:szCs w:val="28"/>
              </w:rPr>
            </w:pPr>
            <w:r w:rsidRPr="00D2653B">
              <w:rPr>
                <w:color w:val="000000"/>
                <w:szCs w:val="28"/>
              </w:rPr>
              <w:t>Sản xuất mỹ phẩm</w:t>
            </w:r>
          </w:p>
        </w:tc>
      </w:tr>
      <w:tr w:rsidR="001457C0" w:rsidRPr="00D2653B" w14:paraId="04CD1AC7" w14:textId="77777777">
        <w:tc>
          <w:tcPr>
            <w:tcW w:w="675" w:type="dxa"/>
          </w:tcPr>
          <w:p w14:paraId="1618C87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FD04AA9" w14:textId="77777777" w:rsidR="001457C0" w:rsidRPr="00D2653B" w:rsidRDefault="001457C0" w:rsidP="001457C0">
            <w:pPr>
              <w:spacing w:before="80" w:after="80" w:line="240" w:lineRule="auto"/>
              <w:jc w:val="both"/>
              <w:rPr>
                <w:color w:val="000000"/>
                <w:szCs w:val="28"/>
              </w:rPr>
            </w:pPr>
            <w:r w:rsidRPr="00D2653B">
              <w:rPr>
                <w:color w:val="000000"/>
                <w:szCs w:val="28"/>
              </w:rPr>
              <w:t>Kinh doanh hóa chất, chế phẩm diệt côn trùng, diệt khuẩn dùng trong lĩnh vực gia dụng y tế</w:t>
            </w:r>
          </w:p>
        </w:tc>
      </w:tr>
      <w:tr w:rsidR="001457C0" w:rsidRPr="00D2653B" w14:paraId="7C71A6FF" w14:textId="77777777">
        <w:tc>
          <w:tcPr>
            <w:tcW w:w="675" w:type="dxa"/>
          </w:tcPr>
          <w:p w14:paraId="4B88EE8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F348225" w14:textId="77777777" w:rsidR="001457C0" w:rsidRPr="00D2653B" w:rsidRDefault="001457C0" w:rsidP="001457C0">
            <w:pPr>
              <w:spacing w:before="80" w:after="80" w:line="240" w:lineRule="auto"/>
              <w:jc w:val="both"/>
              <w:rPr>
                <w:color w:val="000000"/>
                <w:szCs w:val="28"/>
              </w:rPr>
            </w:pPr>
            <w:r w:rsidRPr="00D2653B">
              <w:rPr>
                <w:color w:val="000000"/>
                <w:szCs w:val="28"/>
              </w:rPr>
              <w:t>Kinh doanh thực phẩm thuộc lĩnh vực quản lý chuyên ngành của Bộ Y tế</w:t>
            </w:r>
          </w:p>
        </w:tc>
      </w:tr>
      <w:tr w:rsidR="001457C0" w:rsidRPr="00D2653B" w14:paraId="04E4BCC4" w14:textId="77777777">
        <w:tc>
          <w:tcPr>
            <w:tcW w:w="675" w:type="dxa"/>
          </w:tcPr>
          <w:p w14:paraId="2F207182"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AAF5F39" w14:textId="77777777" w:rsidR="001457C0" w:rsidRPr="00D2653B" w:rsidRDefault="001457C0" w:rsidP="001457C0">
            <w:pPr>
              <w:spacing w:before="80" w:after="80" w:line="240" w:lineRule="auto"/>
              <w:jc w:val="both"/>
              <w:rPr>
                <w:color w:val="000000"/>
                <w:szCs w:val="28"/>
              </w:rPr>
            </w:pPr>
            <w:r w:rsidRPr="00D2653B">
              <w:rPr>
                <w:color w:val="000000"/>
                <w:szCs w:val="28"/>
              </w:rPr>
              <w:t>Kinh doanh trang thiết bị y tế</w:t>
            </w:r>
          </w:p>
        </w:tc>
      </w:tr>
      <w:tr w:rsidR="001457C0" w:rsidRPr="00D2653B" w14:paraId="50B83D8E" w14:textId="77777777">
        <w:tc>
          <w:tcPr>
            <w:tcW w:w="675" w:type="dxa"/>
          </w:tcPr>
          <w:p w14:paraId="562A6160"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2E6863A"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của cơ sở phân loại trang thiết bị y tế</w:t>
            </w:r>
          </w:p>
        </w:tc>
      </w:tr>
      <w:tr w:rsidR="001457C0" w:rsidRPr="00D2653B" w14:paraId="76C2CCB8" w14:textId="77777777">
        <w:tc>
          <w:tcPr>
            <w:tcW w:w="675" w:type="dxa"/>
          </w:tcPr>
          <w:p w14:paraId="471E4C4C"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061E609"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kiểm định trang thiết bị y tế</w:t>
            </w:r>
          </w:p>
        </w:tc>
      </w:tr>
      <w:tr w:rsidR="001457C0" w:rsidRPr="00D2653B" w14:paraId="24B1243B" w14:textId="77777777">
        <w:tc>
          <w:tcPr>
            <w:tcW w:w="675" w:type="dxa"/>
          </w:tcPr>
          <w:p w14:paraId="2A34ACF3"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41DBB4B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giám định về sở hữu trí tuệ (bao gồm: giám định về quyền tác giả và quyền liên quan, giám định sở hữu công nghiệp và giám định về quyền đối với giống cây trồng)</w:t>
            </w:r>
          </w:p>
        </w:tc>
      </w:tr>
      <w:tr w:rsidR="001457C0" w:rsidRPr="00D2653B" w14:paraId="4248591A" w14:textId="77777777">
        <w:tc>
          <w:tcPr>
            <w:tcW w:w="675" w:type="dxa"/>
          </w:tcPr>
          <w:p w14:paraId="3AC7AB0C"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8F9CD5E"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dịch vụ tiến hành công việc bức xạ</w:t>
            </w:r>
          </w:p>
        </w:tc>
      </w:tr>
      <w:tr w:rsidR="001457C0" w:rsidRPr="00D2653B" w14:paraId="5CF185A1" w14:textId="77777777">
        <w:trPr>
          <w:trHeight w:val="583"/>
        </w:trPr>
        <w:tc>
          <w:tcPr>
            <w:tcW w:w="675" w:type="dxa"/>
          </w:tcPr>
          <w:p w14:paraId="6C8F1EF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9A513B3"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hỗ trợ ứng dụng năng lượng nguyên tử</w:t>
            </w:r>
          </w:p>
        </w:tc>
      </w:tr>
      <w:tr w:rsidR="001457C0" w:rsidRPr="00D2653B" w14:paraId="37C10869" w14:textId="77777777">
        <w:tc>
          <w:tcPr>
            <w:tcW w:w="675" w:type="dxa"/>
          </w:tcPr>
          <w:p w14:paraId="38A055E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A0BF4F3" w14:textId="77777777" w:rsidR="001457C0" w:rsidRPr="00566182" w:rsidRDefault="001457C0" w:rsidP="001457C0">
            <w:pPr>
              <w:spacing w:before="80" w:after="80" w:line="240" w:lineRule="auto"/>
              <w:jc w:val="both"/>
              <w:rPr>
                <w:b/>
                <w:i/>
                <w:color w:val="000000"/>
                <w:szCs w:val="28"/>
              </w:rPr>
            </w:pPr>
            <w:r w:rsidRPr="00566182">
              <w:rPr>
                <w:b/>
                <w:i/>
                <w:color w:val="000000"/>
                <w:szCs w:val="28"/>
              </w:rPr>
              <w:t xml:space="preserve">Kinh doanh dịch vụ đánh giá sự phù hợp </w:t>
            </w:r>
          </w:p>
        </w:tc>
      </w:tr>
      <w:tr w:rsidR="001457C0" w:rsidRPr="00D2653B" w14:paraId="450B0F5C" w14:textId="77777777">
        <w:tc>
          <w:tcPr>
            <w:tcW w:w="675" w:type="dxa"/>
          </w:tcPr>
          <w:p w14:paraId="036C80FC"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49CF90B"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kiểm định, hiệu chuẩn, thử nghiệm phương tiện đo, chuẩn đo lường</w:t>
            </w:r>
          </w:p>
        </w:tc>
      </w:tr>
      <w:tr w:rsidR="001457C0" w:rsidRPr="00D2653B" w14:paraId="10DA8574" w14:textId="77777777">
        <w:tc>
          <w:tcPr>
            <w:tcW w:w="675" w:type="dxa"/>
          </w:tcPr>
          <w:p w14:paraId="545919B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93C140F" w14:textId="77777777" w:rsidR="001457C0" w:rsidRPr="00566182" w:rsidRDefault="001457C0" w:rsidP="001457C0">
            <w:pPr>
              <w:spacing w:before="80" w:after="80" w:line="240" w:lineRule="auto"/>
              <w:jc w:val="both"/>
              <w:rPr>
                <w:i/>
                <w:strike/>
                <w:color w:val="000000"/>
                <w:szCs w:val="28"/>
              </w:rPr>
            </w:pPr>
            <w:r w:rsidRPr="00566182">
              <w:rPr>
                <w:i/>
                <w:color w:val="000000"/>
                <w:szCs w:val="28"/>
              </w:rPr>
              <w:t>Sản xuất mũ bảo hiểm cho người đi mô tô, xe gắn máy</w:t>
            </w:r>
          </w:p>
        </w:tc>
      </w:tr>
      <w:tr w:rsidR="001457C0" w:rsidRPr="00D2653B" w14:paraId="755F349E" w14:textId="77777777">
        <w:tc>
          <w:tcPr>
            <w:tcW w:w="675" w:type="dxa"/>
          </w:tcPr>
          <w:p w14:paraId="2A3E6C50"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7CE033E"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đánh giá, định giá và giám định công nghệ</w:t>
            </w:r>
          </w:p>
        </w:tc>
      </w:tr>
      <w:tr w:rsidR="001457C0" w:rsidRPr="00D2653B" w14:paraId="283CDA2B" w14:textId="77777777">
        <w:tc>
          <w:tcPr>
            <w:tcW w:w="675" w:type="dxa"/>
          </w:tcPr>
          <w:p w14:paraId="60727C1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30F97BC"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đại diện quyền sở hữu trí tuệ</w:t>
            </w:r>
          </w:p>
        </w:tc>
      </w:tr>
      <w:tr w:rsidR="001457C0" w:rsidRPr="00D2653B" w14:paraId="3060D66E" w14:textId="77777777">
        <w:tc>
          <w:tcPr>
            <w:tcW w:w="675" w:type="dxa"/>
          </w:tcPr>
          <w:p w14:paraId="418A796A" w14:textId="77777777" w:rsidR="001457C0" w:rsidRPr="00D2653B" w:rsidRDefault="001457C0" w:rsidP="001457C0">
            <w:pPr>
              <w:pStyle w:val="ListParagraph"/>
              <w:numPr>
                <w:ilvl w:val="0"/>
                <w:numId w:val="8"/>
              </w:numPr>
              <w:spacing w:before="80" w:after="80"/>
              <w:ind w:left="0" w:firstLine="0"/>
              <w:rPr>
                <w:color w:val="000000"/>
                <w:szCs w:val="28"/>
              </w:rPr>
            </w:pPr>
          </w:p>
        </w:tc>
        <w:tc>
          <w:tcPr>
            <w:tcW w:w="8364" w:type="dxa"/>
          </w:tcPr>
          <w:p w14:paraId="7860B085"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dịch vụ sản xuất, phát hành và phổ biến phim</w:t>
            </w:r>
          </w:p>
        </w:tc>
      </w:tr>
      <w:tr w:rsidR="001457C0" w:rsidRPr="00D2653B" w14:paraId="239D1031" w14:textId="77777777">
        <w:tc>
          <w:tcPr>
            <w:tcW w:w="675" w:type="dxa"/>
          </w:tcPr>
          <w:p w14:paraId="0E0EF40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EB4A7F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giám định cổ vật</w:t>
            </w:r>
          </w:p>
        </w:tc>
      </w:tr>
      <w:tr w:rsidR="001457C0" w:rsidRPr="00D2653B" w14:paraId="7B196F59" w14:textId="77777777">
        <w:tc>
          <w:tcPr>
            <w:tcW w:w="675" w:type="dxa"/>
          </w:tcPr>
          <w:p w14:paraId="5B82F0B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9591F7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lập quy hoạch dự án</w:t>
            </w:r>
            <w:r>
              <w:rPr>
                <w:color w:val="000000"/>
                <w:szCs w:val="28"/>
              </w:rPr>
              <w:t>,</w:t>
            </w:r>
            <w:r w:rsidRPr="00D2653B">
              <w:rPr>
                <w:color w:val="000000"/>
                <w:szCs w:val="28"/>
              </w:rPr>
              <w:t xml:space="preserve"> tổ chức thi công, giám sát thi công dự án bảo quản, tu bổ và phục hồi di tích</w:t>
            </w:r>
          </w:p>
        </w:tc>
      </w:tr>
      <w:tr w:rsidR="001457C0" w:rsidRPr="00D2653B" w14:paraId="220F98B8" w14:textId="77777777">
        <w:tc>
          <w:tcPr>
            <w:tcW w:w="675" w:type="dxa"/>
          </w:tcPr>
          <w:p w14:paraId="19D195F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18738059"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karaoke, vũ trường</w:t>
            </w:r>
          </w:p>
        </w:tc>
      </w:tr>
      <w:tr w:rsidR="001457C0" w:rsidRPr="00D2653B" w14:paraId="7E13FCFD" w14:textId="77777777">
        <w:tc>
          <w:tcPr>
            <w:tcW w:w="675" w:type="dxa"/>
          </w:tcPr>
          <w:p w14:paraId="4B62A22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1F2E3A5"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lữ hành</w:t>
            </w:r>
          </w:p>
        </w:tc>
      </w:tr>
      <w:tr w:rsidR="001457C0" w:rsidRPr="00D2653B" w14:paraId="5901CBF0" w14:textId="77777777">
        <w:tc>
          <w:tcPr>
            <w:tcW w:w="675" w:type="dxa"/>
          </w:tcPr>
          <w:p w14:paraId="5FDD841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022902C"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hoạt động thể thao của doanh nghiệp thể thao, câu lạc bộ thể thao chuyên nghiệp</w:t>
            </w:r>
          </w:p>
        </w:tc>
      </w:tr>
      <w:tr w:rsidR="001457C0" w:rsidRPr="00D2653B" w14:paraId="54CA2818" w14:textId="77777777">
        <w:tc>
          <w:tcPr>
            <w:tcW w:w="675" w:type="dxa"/>
          </w:tcPr>
          <w:p w14:paraId="34F99BD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6DD59C7"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biểu diễn nghệ thuật, trình diễn thời trang, tổ chức thi người đẹp, người mẫu</w:t>
            </w:r>
          </w:p>
        </w:tc>
      </w:tr>
      <w:tr w:rsidR="001457C0" w:rsidRPr="00D2653B" w14:paraId="090ABAB5" w14:textId="77777777">
        <w:tc>
          <w:tcPr>
            <w:tcW w:w="675" w:type="dxa"/>
          </w:tcPr>
          <w:p w14:paraId="6A7103C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CAAA1B8" w14:textId="77777777" w:rsidR="001457C0" w:rsidRPr="00D2653B" w:rsidRDefault="001457C0" w:rsidP="001457C0">
            <w:pPr>
              <w:spacing w:before="80" w:after="80" w:line="240" w:lineRule="auto"/>
              <w:jc w:val="both"/>
              <w:rPr>
                <w:color w:val="000000"/>
                <w:szCs w:val="28"/>
              </w:rPr>
            </w:pPr>
            <w:r w:rsidRPr="00D2653B">
              <w:rPr>
                <w:color w:val="000000"/>
                <w:szCs w:val="28"/>
              </w:rPr>
              <w:t>Kinh doanh bản ghi âm, ghi hình ca múa nhạc, sân khấu</w:t>
            </w:r>
          </w:p>
        </w:tc>
      </w:tr>
      <w:tr w:rsidR="001457C0" w:rsidRPr="00D2653B" w14:paraId="45491509" w14:textId="77777777">
        <w:tc>
          <w:tcPr>
            <w:tcW w:w="675" w:type="dxa"/>
          </w:tcPr>
          <w:p w14:paraId="7BA9615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C07E0D5"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lưu trú</w:t>
            </w:r>
          </w:p>
        </w:tc>
      </w:tr>
      <w:tr w:rsidR="001457C0" w:rsidRPr="00D2653B" w14:paraId="5A7309E5" w14:textId="77777777">
        <w:tc>
          <w:tcPr>
            <w:tcW w:w="675" w:type="dxa"/>
          </w:tcPr>
          <w:p w14:paraId="1FB8C2F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E1BC576" w14:textId="77777777" w:rsidR="001457C0" w:rsidRPr="00566182" w:rsidRDefault="001457C0" w:rsidP="001457C0">
            <w:pPr>
              <w:spacing w:before="80" w:after="80" w:line="240" w:lineRule="auto"/>
              <w:jc w:val="both"/>
              <w:rPr>
                <w:i/>
                <w:color w:val="000000"/>
                <w:szCs w:val="28"/>
              </w:rPr>
            </w:pPr>
            <w:r w:rsidRPr="00566182">
              <w:rPr>
                <w:i/>
                <w:color w:val="000000"/>
                <w:szCs w:val="28"/>
              </w:rPr>
              <w:t>Kinh doanh dịch vụ giới thiệu sản phẩm quảng cáo đến công chúng</w:t>
            </w:r>
          </w:p>
        </w:tc>
      </w:tr>
      <w:tr w:rsidR="001457C0" w:rsidRPr="00D2653B" w14:paraId="7ACB0959" w14:textId="77777777">
        <w:tc>
          <w:tcPr>
            <w:tcW w:w="675" w:type="dxa"/>
          </w:tcPr>
          <w:p w14:paraId="0A4F81B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2730160F" w14:textId="77777777" w:rsidR="001457C0" w:rsidRPr="00D2653B" w:rsidRDefault="001457C0" w:rsidP="001457C0">
            <w:pPr>
              <w:spacing w:before="80" w:after="80" w:line="240" w:lineRule="auto"/>
              <w:jc w:val="both"/>
              <w:rPr>
                <w:color w:val="000000"/>
                <w:szCs w:val="28"/>
              </w:rPr>
            </w:pPr>
            <w:r w:rsidRPr="00D2653B">
              <w:rPr>
                <w:color w:val="000000"/>
                <w:szCs w:val="28"/>
              </w:rPr>
              <w:t>Mua bán di vật, cổ vật, bảo vật quốc gia</w:t>
            </w:r>
          </w:p>
        </w:tc>
      </w:tr>
      <w:tr w:rsidR="001457C0" w:rsidRPr="00D2653B" w14:paraId="2AE23A55" w14:textId="77777777">
        <w:tc>
          <w:tcPr>
            <w:tcW w:w="675" w:type="dxa"/>
          </w:tcPr>
          <w:p w14:paraId="5A329B9C"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288884F" w14:textId="77777777" w:rsidR="001457C0" w:rsidRPr="00D2653B" w:rsidRDefault="001457C0" w:rsidP="001457C0">
            <w:pPr>
              <w:spacing w:before="80" w:after="80" w:line="240" w:lineRule="auto"/>
              <w:jc w:val="both"/>
              <w:rPr>
                <w:color w:val="000000"/>
                <w:szCs w:val="28"/>
              </w:rPr>
            </w:pPr>
            <w:r w:rsidRPr="00D2653B">
              <w:rPr>
                <w:color w:val="000000"/>
                <w:szCs w:val="28"/>
              </w:rPr>
              <w:t>Xuất khẩu di vật, cổ vật không thuộc sở hữu nhà nước, sở hữu của tổ chức chính trị, tổ chức chính trị</w:t>
            </w:r>
            <w:r>
              <w:rPr>
                <w:color w:val="000000"/>
                <w:szCs w:val="28"/>
              </w:rPr>
              <w:t xml:space="preserve"> </w:t>
            </w:r>
            <w:r w:rsidRPr="00D2653B">
              <w:rPr>
                <w:color w:val="000000"/>
                <w:szCs w:val="28"/>
              </w:rPr>
              <w:t>-</w:t>
            </w:r>
            <w:r>
              <w:rPr>
                <w:color w:val="000000"/>
                <w:szCs w:val="28"/>
              </w:rPr>
              <w:t xml:space="preserve"> </w:t>
            </w:r>
            <w:r w:rsidRPr="00D2653B">
              <w:rPr>
                <w:color w:val="000000"/>
                <w:szCs w:val="28"/>
              </w:rPr>
              <w:t>xã hội; nhập khẩu hàng hóa văn hóa thuộc diện quản lý chuyên ngành của Bộ Văn hóa, Thể thao và Du lịch</w:t>
            </w:r>
          </w:p>
        </w:tc>
      </w:tr>
      <w:tr w:rsidR="001457C0" w:rsidRPr="00D2653B" w14:paraId="50F2D1BE" w14:textId="77777777">
        <w:tc>
          <w:tcPr>
            <w:tcW w:w="675" w:type="dxa"/>
          </w:tcPr>
          <w:p w14:paraId="43E49D7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47A3FE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bảo tàng</w:t>
            </w:r>
          </w:p>
        </w:tc>
      </w:tr>
      <w:tr w:rsidR="001457C0" w:rsidRPr="00D2653B" w14:paraId="1D181362" w14:textId="77777777">
        <w:tc>
          <w:tcPr>
            <w:tcW w:w="675" w:type="dxa"/>
          </w:tcPr>
          <w:p w14:paraId="0E6548C8"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EA5E391" w14:textId="77777777" w:rsidR="001457C0" w:rsidRPr="00D2653B" w:rsidRDefault="001457C0" w:rsidP="001457C0">
            <w:pPr>
              <w:spacing w:before="80" w:after="80" w:line="240" w:lineRule="auto"/>
              <w:jc w:val="both"/>
              <w:rPr>
                <w:color w:val="000000"/>
                <w:szCs w:val="28"/>
              </w:rPr>
            </w:pPr>
            <w:r w:rsidRPr="00D2653B">
              <w:rPr>
                <w:color w:val="000000"/>
                <w:szCs w:val="28"/>
              </w:rPr>
              <w:t>Kinh doanh trò chơi điện tử (trừ kinh doanh trò chơi điện tử có thưởng dành cho người nước ngoài và kinh doanh trò chơi điện tử có thưởng trên mạng)</w:t>
            </w:r>
          </w:p>
        </w:tc>
      </w:tr>
      <w:tr w:rsidR="001457C0" w:rsidRPr="00D2653B" w14:paraId="38BD7A78" w14:textId="77777777">
        <w:tc>
          <w:tcPr>
            <w:tcW w:w="675" w:type="dxa"/>
          </w:tcPr>
          <w:p w14:paraId="3FAC6B0C" w14:textId="77777777" w:rsidR="001457C0" w:rsidRPr="00D2653B" w:rsidRDefault="001457C0" w:rsidP="001457C0">
            <w:pPr>
              <w:pStyle w:val="ListParagraph"/>
              <w:numPr>
                <w:ilvl w:val="0"/>
                <w:numId w:val="8"/>
              </w:numPr>
              <w:spacing w:before="80" w:after="80" w:line="240" w:lineRule="auto"/>
              <w:ind w:left="0" w:firstLine="0"/>
              <w:jc w:val="both"/>
              <w:rPr>
                <w:color w:val="000000"/>
                <w:szCs w:val="28"/>
              </w:rPr>
            </w:pPr>
          </w:p>
        </w:tc>
        <w:tc>
          <w:tcPr>
            <w:tcW w:w="8364" w:type="dxa"/>
          </w:tcPr>
          <w:p w14:paraId="54937A08"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tư vấn điều tra, đánh giá đất đai</w:t>
            </w:r>
          </w:p>
        </w:tc>
      </w:tr>
      <w:tr w:rsidR="001457C0" w:rsidRPr="00D2653B" w14:paraId="339E385B" w14:textId="77777777">
        <w:tc>
          <w:tcPr>
            <w:tcW w:w="675" w:type="dxa"/>
          </w:tcPr>
          <w:p w14:paraId="58102735"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EBCFF61"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về lập quy hoạch, kế hoạch sử dụng đất</w:t>
            </w:r>
          </w:p>
        </w:tc>
      </w:tr>
      <w:tr w:rsidR="001457C0" w:rsidRPr="00D2653B" w14:paraId="411205D4" w14:textId="77777777">
        <w:tc>
          <w:tcPr>
            <w:tcW w:w="675" w:type="dxa"/>
          </w:tcPr>
          <w:p w14:paraId="57E4C84F"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EE562F3"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xây dựng hạ tầng kỹ thuật công nghệ thông tin, xây dựng phần mềm của hệ thống thông tin đất đai</w:t>
            </w:r>
          </w:p>
        </w:tc>
      </w:tr>
      <w:tr w:rsidR="001457C0" w:rsidRPr="00D2653B" w14:paraId="4E0C778B" w14:textId="77777777">
        <w:tc>
          <w:tcPr>
            <w:tcW w:w="675" w:type="dxa"/>
          </w:tcPr>
          <w:p w14:paraId="6B76721A"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A04325A"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xây dựng cơ sở dữ liệu đất đai</w:t>
            </w:r>
          </w:p>
        </w:tc>
      </w:tr>
      <w:tr w:rsidR="001457C0" w:rsidRPr="00D2653B" w14:paraId="71FC2DF1" w14:textId="77777777">
        <w:tc>
          <w:tcPr>
            <w:tcW w:w="675" w:type="dxa"/>
          </w:tcPr>
          <w:p w14:paraId="4F52E8F6"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ABFFA90"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xác định giá đất</w:t>
            </w:r>
          </w:p>
        </w:tc>
      </w:tr>
      <w:tr w:rsidR="001457C0" w:rsidRPr="00D2653B" w14:paraId="34F0B309" w14:textId="77777777">
        <w:tc>
          <w:tcPr>
            <w:tcW w:w="675" w:type="dxa"/>
          </w:tcPr>
          <w:p w14:paraId="727B694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3823325"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đo đạc và bản đồ</w:t>
            </w:r>
          </w:p>
        </w:tc>
      </w:tr>
      <w:tr w:rsidR="001457C0" w:rsidRPr="00D2653B" w14:paraId="5F12BE17" w14:textId="77777777">
        <w:tc>
          <w:tcPr>
            <w:tcW w:w="675" w:type="dxa"/>
          </w:tcPr>
          <w:p w14:paraId="11113AA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D0334F0"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dịch vụ dự báo, cảnh báo khí tượng thủy văn</w:t>
            </w:r>
          </w:p>
        </w:tc>
      </w:tr>
      <w:tr w:rsidR="001457C0" w:rsidRPr="00D2653B" w14:paraId="66CF256B" w14:textId="77777777">
        <w:tc>
          <w:tcPr>
            <w:tcW w:w="675" w:type="dxa"/>
          </w:tcPr>
          <w:p w14:paraId="6D136F90" w14:textId="77777777" w:rsidR="001457C0" w:rsidRPr="00D2653B" w:rsidRDefault="001457C0" w:rsidP="001457C0">
            <w:pPr>
              <w:pStyle w:val="ListParagraph"/>
              <w:numPr>
                <w:ilvl w:val="0"/>
                <w:numId w:val="8"/>
              </w:numPr>
              <w:spacing w:before="80" w:after="80"/>
              <w:ind w:left="0" w:firstLine="0"/>
              <w:rPr>
                <w:color w:val="000000"/>
                <w:szCs w:val="28"/>
              </w:rPr>
            </w:pPr>
          </w:p>
        </w:tc>
        <w:tc>
          <w:tcPr>
            <w:tcW w:w="8364" w:type="dxa"/>
          </w:tcPr>
          <w:p w14:paraId="1DABE725"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dịch vụ khoan nước dưới đất, thăm dò nước dưới đất</w:t>
            </w:r>
          </w:p>
        </w:tc>
      </w:tr>
      <w:tr w:rsidR="001457C0" w:rsidRPr="00D2653B" w14:paraId="7BC6D905" w14:textId="77777777">
        <w:tc>
          <w:tcPr>
            <w:tcW w:w="675" w:type="dxa"/>
          </w:tcPr>
          <w:p w14:paraId="33DB75CE" w14:textId="77777777" w:rsidR="001457C0" w:rsidRPr="00D2653B" w:rsidRDefault="001457C0" w:rsidP="001457C0">
            <w:pPr>
              <w:pStyle w:val="ListParagraph"/>
              <w:numPr>
                <w:ilvl w:val="0"/>
                <w:numId w:val="8"/>
              </w:numPr>
              <w:spacing w:before="80" w:after="80"/>
              <w:ind w:left="0" w:firstLine="0"/>
              <w:rPr>
                <w:color w:val="000000"/>
                <w:szCs w:val="28"/>
              </w:rPr>
            </w:pPr>
          </w:p>
        </w:tc>
        <w:tc>
          <w:tcPr>
            <w:tcW w:w="8364" w:type="dxa"/>
          </w:tcPr>
          <w:p w14:paraId="054323F3"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dịch vụ khai thác, sử dụng tài nguyên nước, xả nước thải vào nguồn nước</w:t>
            </w:r>
          </w:p>
        </w:tc>
      </w:tr>
      <w:tr w:rsidR="001457C0" w:rsidRPr="00D2653B" w14:paraId="3A59E6CC" w14:textId="77777777">
        <w:tc>
          <w:tcPr>
            <w:tcW w:w="675" w:type="dxa"/>
          </w:tcPr>
          <w:p w14:paraId="16809A6B"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EB0A940" w14:textId="77777777" w:rsidR="001457C0" w:rsidRPr="00566182" w:rsidRDefault="001457C0" w:rsidP="001457C0">
            <w:pPr>
              <w:spacing w:before="80" w:after="80" w:line="240" w:lineRule="auto"/>
              <w:jc w:val="both"/>
              <w:rPr>
                <w:b/>
                <w:color w:val="000000"/>
                <w:szCs w:val="28"/>
              </w:rPr>
            </w:pPr>
            <w:r w:rsidRPr="00566182">
              <w:rPr>
                <w:b/>
                <w:color w:val="000000"/>
                <w:szCs w:val="28"/>
              </w:rPr>
              <w:t>Kinh doanh dịch vụ điều tra cơ bản, tư vấn lập quy hoạch, đề án, báo cáo tài nguyên nước</w:t>
            </w:r>
          </w:p>
        </w:tc>
      </w:tr>
      <w:tr w:rsidR="001457C0" w:rsidRPr="00D2653B" w14:paraId="119F3F45" w14:textId="77777777">
        <w:tc>
          <w:tcPr>
            <w:tcW w:w="675" w:type="dxa"/>
          </w:tcPr>
          <w:p w14:paraId="25F80531"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6EBDD8D"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thăm dò khoáng sản</w:t>
            </w:r>
          </w:p>
        </w:tc>
      </w:tr>
      <w:tr w:rsidR="001457C0" w:rsidRPr="00D2653B" w14:paraId="219202F0" w14:textId="77777777">
        <w:tc>
          <w:tcPr>
            <w:tcW w:w="675" w:type="dxa"/>
          </w:tcPr>
          <w:p w14:paraId="254AF3C3"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776546F" w14:textId="77777777" w:rsidR="001457C0" w:rsidRPr="00D2653B" w:rsidRDefault="001457C0" w:rsidP="001457C0">
            <w:pPr>
              <w:spacing w:before="80" w:after="80" w:line="240" w:lineRule="auto"/>
              <w:jc w:val="both"/>
              <w:rPr>
                <w:color w:val="000000"/>
                <w:szCs w:val="28"/>
              </w:rPr>
            </w:pPr>
            <w:r w:rsidRPr="00D2653B">
              <w:rPr>
                <w:color w:val="000000"/>
                <w:szCs w:val="28"/>
              </w:rPr>
              <w:t>Khai thác khoáng sản</w:t>
            </w:r>
          </w:p>
        </w:tc>
      </w:tr>
      <w:tr w:rsidR="001457C0" w:rsidRPr="00D2653B" w14:paraId="22CDA413" w14:textId="77777777">
        <w:tc>
          <w:tcPr>
            <w:tcW w:w="675" w:type="dxa"/>
          </w:tcPr>
          <w:p w14:paraId="7987782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D18FDCE"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dịch vụ vận chuyển, xử lý chất thải nguy hại</w:t>
            </w:r>
          </w:p>
        </w:tc>
      </w:tr>
      <w:tr w:rsidR="001457C0" w:rsidRPr="00D2653B" w14:paraId="71A19277" w14:textId="77777777">
        <w:tc>
          <w:tcPr>
            <w:tcW w:w="675" w:type="dxa"/>
          </w:tcPr>
          <w:p w14:paraId="461C3762"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3857335" w14:textId="77777777" w:rsidR="001457C0" w:rsidRPr="00D2653B" w:rsidRDefault="001457C0" w:rsidP="001457C0">
            <w:pPr>
              <w:spacing w:before="80" w:after="80" w:line="240" w:lineRule="auto"/>
              <w:jc w:val="both"/>
              <w:rPr>
                <w:color w:val="000000"/>
                <w:szCs w:val="28"/>
              </w:rPr>
            </w:pPr>
            <w:r w:rsidRPr="00D2653B">
              <w:rPr>
                <w:color w:val="000000"/>
                <w:szCs w:val="28"/>
              </w:rPr>
              <w:t>Nhập khẩu phế liệu</w:t>
            </w:r>
          </w:p>
        </w:tc>
      </w:tr>
      <w:tr w:rsidR="001457C0" w:rsidRPr="00D2653B" w14:paraId="62C046F4" w14:textId="77777777">
        <w:tc>
          <w:tcPr>
            <w:tcW w:w="675" w:type="dxa"/>
          </w:tcPr>
          <w:p w14:paraId="5E7CD3B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5D40B3E" w14:textId="77777777" w:rsidR="001457C0" w:rsidRPr="00D2653B" w:rsidRDefault="001457C0" w:rsidP="001457C0">
            <w:pPr>
              <w:spacing w:before="80" w:after="80" w:line="240" w:lineRule="auto"/>
              <w:jc w:val="both"/>
              <w:rPr>
                <w:color w:val="000000"/>
                <w:szCs w:val="28"/>
              </w:rPr>
            </w:pPr>
            <w:r w:rsidRPr="00D2653B">
              <w:rPr>
                <w:color w:val="000000"/>
                <w:szCs w:val="28"/>
              </w:rPr>
              <w:t>Kinh doanh dịch vụ quan trắc môi trường</w:t>
            </w:r>
          </w:p>
        </w:tc>
      </w:tr>
      <w:tr w:rsidR="001457C0" w:rsidRPr="00D2653B" w14:paraId="5C5B3883" w14:textId="77777777">
        <w:tc>
          <w:tcPr>
            <w:tcW w:w="675" w:type="dxa"/>
          </w:tcPr>
          <w:p w14:paraId="056EDB2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8DB33B4"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chế phẩm sinh học trong xử lý chất thải</w:t>
            </w:r>
          </w:p>
        </w:tc>
      </w:tr>
      <w:tr w:rsidR="001457C0" w:rsidRPr="00D2653B" w14:paraId="58F01B82" w14:textId="77777777">
        <w:tc>
          <w:tcPr>
            <w:tcW w:w="675" w:type="dxa"/>
          </w:tcPr>
          <w:p w14:paraId="3293D54E"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6C6AD166"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kinh doanh của ngân hàng thương mại</w:t>
            </w:r>
          </w:p>
        </w:tc>
      </w:tr>
      <w:tr w:rsidR="001457C0" w:rsidRPr="00D2653B" w14:paraId="50C8D648" w14:textId="77777777">
        <w:tc>
          <w:tcPr>
            <w:tcW w:w="675" w:type="dxa"/>
          </w:tcPr>
          <w:p w14:paraId="0E5C21F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F8FF577"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kinh doanh của tổ chức tín dụng phi ngân hàng</w:t>
            </w:r>
          </w:p>
        </w:tc>
      </w:tr>
      <w:tr w:rsidR="001457C0" w:rsidRPr="00D2653B" w14:paraId="2ACAED41" w14:textId="77777777">
        <w:tc>
          <w:tcPr>
            <w:tcW w:w="675" w:type="dxa"/>
          </w:tcPr>
          <w:p w14:paraId="43D17254"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551BE91D" w14:textId="77777777" w:rsidR="001457C0" w:rsidRPr="00D2653B" w:rsidRDefault="001457C0" w:rsidP="001457C0">
            <w:pPr>
              <w:spacing w:before="80" w:after="80" w:line="240" w:lineRule="auto"/>
              <w:jc w:val="both"/>
              <w:rPr>
                <w:color w:val="000000"/>
                <w:szCs w:val="28"/>
              </w:rPr>
            </w:pPr>
            <w:r w:rsidRPr="00D2653B">
              <w:rPr>
                <w:color w:val="000000"/>
                <w:szCs w:val="28"/>
              </w:rPr>
              <w:t>Hoạt động kinh doanh của ngân hàng hợp tác xã, quỹ tín dụng nhân dân, tổ chức tài chính vi mô</w:t>
            </w:r>
          </w:p>
        </w:tc>
      </w:tr>
      <w:tr w:rsidR="001457C0" w:rsidRPr="00D2653B" w14:paraId="6B91EBAE" w14:textId="77777777">
        <w:tc>
          <w:tcPr>
            <w:tcW w:w="675" w:type="dxa"/>
          </w:tcPr>
          <w:p w14:paraId="45FCA9C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090A4F53" w14:textId="77777777" w:rsidR="001457C0" w:rsidRPr="00D2653B" w:rsidRDefault="001457C0" w:rsidP="001457C0">
            <w:pPr>
              <w:spacing w:before="80" w:after="80" w:line="240" w:lineRule="auto"/>
              <w:jc w:val="both"/>
              <w:rPr>
                <w:color w:val="000000"/>
                <w:szCs w:val="28"/>
              </w:rPr>
            </w:pPr>
            <w:r w:rsidRPr="00D2653B">
              <w:rPr>
                <w:color w:val="000000"/>
                <w:szCs w:val="28"/>
              </w:rPr>
              <w:t>Cung ứng dịch vụ trung gian thanh toán</w:t>
            </w:r>
          </w:p>
        </w:tc>
      </w:tr>
      <w:tr w:rsidR="001457C0" w:rsidRPr="00D2653B" w14:paraId="712E1D97" w14:textId="77777777">
        <w:tc>
          <w:tcPr>
            <w:tcW w:w="675" w:type="dxa"/>
          </w:tcPr>
          <w:p w14:paraId="580B6BD2"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93429A3" w14:textId="77777777" w:rsidR="001457C0" w:rsidRPr="00D2653B" w:rsidRDefault="001457C0" w:rsidP="001457C0">
            <w:pPr>
              <w:spacing w:before="80" w:after="80" w:line="240" w:lineRule="auto"/>
              <w:jc w:val="both"/>
              <w:rPr>
                <w:color w:val="000000"/>
                <w:szCs w:val="28"/>
              </w:rPr>
            </w:pPr>
            <w:r w:rsidRPr="00D2653B">
              <w:rPr>
                <w:color w:val="000000"/>
                <w:szCs w:val="28"/>
              </w:rPr>
              <w:t>Cung ứng dịch vụ thông tin tín dụng</w:t>
            </w:r>
          </w:p>
        </w:tc>
      </w:tr>
      <w:tr w:rsidR="001457C0" w:rsidRPr="00D2653B" w14:paraId="1983709D" w14:textId="77777777">
        <w:tc>
          <w:tcPr>
            <w:tcW w:w="675" w:type="dxa"/>
          </w:tcPr>
          <w:p w14:paraId="11321FB9"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4AF7A50B" w14:textId="77777777" w:rsidR="001457C0" w:rsidRPr="00566182" w:rsidRDefault="001457C0" w:rsidP="001457C0">
            <w:pPr>
              <w:spacing w:before="80" w:after="80" w:line="240" w:lineRule="auto"/>
              <w:jc w:val="both"/>
              <w:rPr>
                <w:i/>
                <w:color w:val="000000"/>
                <w:szCs w:val="28"/>
              </w:rPr>
            </w:pPr>
            <w:r w:rsidRPr="00566182">
              <w:rPr>
                <w:i/>
                <w:color w:val="000000"/>
                <w:szCs w:val="28"/>
              </w:rPr>
              <w:t>Hoạt động ngoại hối của tổ chức không phải là tổ chức tín dụng</w:t>
            </w:r>
          </w:p>
        </w:tc>
      </w:tr>
      <w:tr w:rsidR="001457C0" w:rsidRPr="00D2653B" w14:paraId="0462AF2D" w14:textId="77777777">
        <w:tc>
          <w:tcPr>
            <w:tcW w:w="675" w:type="dxa"/>
          </w:tcPr>
          <w:p w14:paraId="6283F3CD"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7B2CE539" w14:textId="77777777" w:rsidR="001457C0" w:rsidRPr="00566182" w:rsidRDefault="001457C0" w:rsidP="001457C0">
            <w:pPr>
              <w:spacing w:before="80" w:after="80" w:line="240" w:lineRule="auto"/>
              <w:jc w:val="both"/>
              <w:rPr>
                <w:b/>
                <w:i/>
                <w:color w:val="000000"/>
                <w:szCs w:val="28"/>
              </w:rPr>
            </w:pPr>
            <w:r w:rsidRPr="00566182">
              <w:rPr>
                <w:b/>
                <w:i/>
                <w:color w:val="000000"/>
                <w:szCs w:val="28"/>
              </w:rPr>
              <w:t>Kinh doanh vàng</w:t>
            </w:r>
          </w:p>
        </w:tc>
      </w:tr>
      <w:tr w:rsidR="001457C0" w:rsidRPr="00D2653B" w14:paraId="198D1693" w14:textId="77777777">
        <w:tc>
          <w:tcPr>
            <w:tcW w:w="675" w:type="dxa"/>
          </w:tcPr>
          <w:p w14:paraId="58E70160" w14:textId="77777777" w:rsidR="001457C0" w:rsidRPr="00D2653B" w:rsidRDefault="001457C0" w:rsidP="001457C0">
            <w:pPr>
              <w:pStyle w:val="ListParagraph"/>
              <w:numPr>
                <w:ilvl w:val="0"/>
                <w:numId w:val="8"/>
              </w:numPr>
              <w:spacing w:before="80" w:after="80" w:line="240" w:lineRule="auto"/>
              <w:ind w:left="0" w:firstLine="0"/>
              <w:rPr>
                <w:color w:val="000000"/>
                <w:szCs w:val="28"/>
              </w:rPr>
            </w:pPr>
          </w:p>
        </w:tc>
        <w:tc>
          <w:tcPr>
            <w:tcW w:w="8364" w:type="dxa"/>
          </w:tcPr>
          <w:p w14:paraId="312CAA46" w14:textId="77777777" w:rsidR="001457C0" w:rsidRPr="00D2653B" w:rsidRDefault="001457C0" w:rsidP="001457C0">
            <w:pPr>
              <w:spacing w:before="80" w:after="80" w:line="240" w:lineRule="auto"/>
              <w:jc w:val="both"/>
              <w:rPr>
                <w:color w:val="000000"/>
                <w:szCs w:val="28"/>
              </w:rPr>
            </w:pPr>
            <w:r w:rsidRPr="00D2653B">
              <w:rPr>
                <w:color w:val="000000"/>
                <w:szCs w:val="28"/>
              </w:rPr>
              <w:t xml:space="preserve">Hoạt động in, đúc tiền </w:t>
            </w:r>
          </w:p>
        </w:tc>
      </w:tr>
    </w:tbl>
    <w:p w14:paraId="54A7C265" w14:textId="77777777" w:rsidR="000803BD" w:rsidRPr="00D2653B" w:rsidRDefault="000803BD" w:rsidP="000803BD">
      <w:pPr>
        <w:jc w:val="right"/>
        <w:rPr>
          <w:color w:val="000000"/>
          <w:sz w:val="26"/>
        </w:rPr>
      </w:pPr>
    </w:p>
    <w:p w14:paraId="42D970FC" w14:textId="77777777" w:rsidR="00E61C1A" w:rsidRPr="00D2653B" w:rsidRDefault="00E61C1A" w:rsidP="00E61C1A">
      <w:pPr>
        <w:jc w:val="both"/>
        <w:rPr>
          <w:color w:val="000000"/>
          <w:sz w:val="26"/>
        </w:rPr>
      </w:pPr>
    </w:p>
    <w:p w14:paraId="2AD05AA6" w14:textId="77777777" w:rsidR="00AA4A80" w:rsidRPr="00D2653B" w:rsidRDefault="00AA4A80" w:rsidP="00E61C1A">
      <w:pPr>
        <w:jc w:val="both"/>
        <w:rPr>
          <w:color w:val="000000"/>
          <w:sz w:val="26"/>
        </w:rPr>
      </w:pPr>
    </w:p>
    <w:sectPr w:rsidR="00AA4A80" w:rsidRPr="00D2653B" w:rsidSect="00BE142D">
      <w:pgSz w:w="11907" w:h="16840" w:code="9"/>
      <w:pgMar w:top="1418" w:right="1134"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89EB" w14:textId="77777777" w:rsidR="00DD4C94" w:rsidRDefault="00DD4C94" w:rsidP="0059460E">
      <w:pPr>
        <w:spacing w:after="0" w:line="240" w:lineRule="auto"/>
      </w:pPr>
      <w:r>
        <w:separator/>
      </w:r>
    </w:p>
  </w:endnote>
  <w:endnote w:type="continuationSeparator" w:id="0">
    <w:p w14:paraId="308D7BE9" w14:textId="77777777" w:rsidR="00DD4C94" w:rsidRDefault="00DD4C94" w:rsidP="0059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EDD7" w14:textId="77777777" w:rsidR="00DD4C94" w:rsidRDefault="00DD4C94" w:rsidP="0059460E">
      <w:pPr>
        <w:spacing w:after="0" w:line="240" w:lineRule="auto"/>
      </w:pPr>
      <w:r>
        <w:separator/>
      </w:r>
    </w:p>
  </w:footnote>
  <w:footnote w:type="continuationSeparator" w:id="0">
    <w:p w14:paraId="62650FF8" w14:textId="77777777" w:rsidR="00DD4C94" w:rsidRDefault="00DD4C94" w:rsidP="0059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795D" w14:textId="77777777" w:rsidR="00CF7486" w:rsidRDefault="00CF7486" w:rsidP="00BB5774">
    <w:pPr>
      <w:pStyle w:val="Header"/>
      <w:jc w:val="center"/>
    </w:pPr>
    <w:r>
      <w:fldChar w:fldCharType="begin"/>
    </w:r>
    <w:r>
      <w:instrText xml:space="preserve"> PAGE   \* MERGEFORMAT </w:instrText>
    </w:r>
    <w:r>
      <w:fldChar w:fldCharType="separate"/>
    </w:r>
    <w:r w:rsidR="00AB40FF">
      <w:rPr>
        <w:noProof/>
      </w:rPr>
      <w:t>12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34"/>
    <w:multiLevelType w:val="hybridMultilevel"/>
    <w:tmpl w:val="382EC7DE"/>
    <w:lvl w:ilvl="0" w:tplc="F586B834">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B614AC2"/>
    <w:multiLevelType w:val="hybridMultilevel"/>
    <w:tmpl w:val="015ECC4A"/>
    <w:lvl w:ilvl="0" w:tplc="AE546B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6D78"/>
    <w:multiLevelType w:val="hybridMultilevel"/>
    <w:tmpl w:val="FF1EB8D6"/>
    <w:lvl w:ilvl="0" w:tplc="D9DA1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C741CE6"/>
    <w:multiLevelType w:val="hybridMultilevel"/>
    <w:tmpl w:val="00D8DB78"/>
    <w:lvl w:ilvl="0" w:tplc="88849440">
      <w:start w:val="1"/>
      <w:numFmt w:val="decimal"/>
      <w:lvlText w:val="%1"/>
      <w:lvlJc w:val="left"/>
      <w:pPr>
        <w:ind w:left="502" w:hanging="360"/>
      </w:pPr>
      <w:rPr>
        <w:rFonts w:hint="default"/>
        <w:b w:val="0"/>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15:restartNumberingAfterBreak="0">
    <w:nsid w:val="2CFA3B03"/>
    <w:multiLevelType w:val="hybridMultilevel"/>
    <w:tmpl w:val="162CE7A2"/>
    <w:lvl w:ilvl="0" w:tplc="B56A4D82">
      <w:start w:val="1"/>
      <w:numFmt w:val="decimal"/>
      <w:lvlText w:val="%1."/>
      <w:lvlJc w:val="left"/>
      <w:pPr>
        <w:ind w:left="502"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C5DEE"/>
    <w:multiLevelType w:val="hybridMultilevel"/>
    <w:tmpl w:val="82FA2B82"/>
    <w:lvl w:ilvl="0" w:tplc="9B0A54D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9C2640B"/>
    <w:multiLevelType w:val="hybridMultilevel"/>
    <w:tmpl w:val="2092014A"/>
    <w:lvl w:ilvl="0" w:tplc="0CE03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C2145EE"/>
    <w:multiLevelType w:val="hybridMultilevel"/>
    <w:tmpl w:val="8416D45E"/>
    <w:lvl w:ilvl="0" w:tplc="18BC2CB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63A1A88"/>
    <w:multiLevelType w:val="hybridMultilevel"/>
    <w:tmpl w:val="8786A502"/>
    <w:lvl w:ilvl="0" w:tplc="CAB63A1A">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B62AF"/>
    <w:multiLevelType w:val="hybridMultilevel"/>
    <w:tmpl w:val="F3CCA4FA"/>
    <w:lvl w:ilvl="0" w:tplc="F96061B6">
      <w:start w:val="4"/>
      <w:numFmt w:val="bullet"/>
      <w:lvlText w:val="-"/>
      <w:lvlJc w:val="left"/>
      <w:pPr>
        <w:ind w:left="1320" w:hanging="360"/>
      </w:pPr>
      <w:rPr>
        <w:rFonts w:ascii="Times New Roman" w:eastAsia="Calibr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7"/>
  </w:num>
  <w:num w:numId="7">
    <w:abstractNumId w:val="5"/>
  </w:num>
  <w:num w:numId="8">
    <w:abstractNumId w:val="4"/>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1"/>
    <w:rsid w:val="00000EF6"/>
    <w:rsid w:val="000012BE"/>
    <w:rsid w:val="0000134A"/>
    <w:rsid w:val="00001A5E"/>
    <w:rsid w:val="00001D1D"/>
    <w:rsid w:val="00001E12"/>
    <w:rsid w:val="0000558A"/>
    <w:rsid w:val="000056F0"/>
    <w:rsid w:val="00005F70"/>
    <w:rsid w:val="000071E2"/>
    <w:rsid w:val="00007598"/>
    <w:rsid w:val="00010285"/>
    <w:rsid w:val="00012002"/>
    <w:rsid w:val="00012514"/>
    <w:rsid w:val="00012599"/>
    <w:rsid w:val="00013AFE"/>
    <w:rsid w:val="00013D9F"/>
    <w:rsid w:val="00021210"/>
    <w:rsid w:val="00021948"/>
    <w:rsid w:val="00023A2E"/>
    <w:rsid w:val="00024560"/>
    <w:rsid w:val="000249CB"/>
    <w:rsid w:val="00024A58"/>
    <w:rsid w:val="00025DB4"/>
    <w:rsid w:val="00026694"/>
    <w:rsid w:val="00026BE7"/>
    <w:rsid w:val="00030DD1"/>
    <w:rsid w:val="0003116B"/>
    <w:rsid w:val="00031EE5"/>
    <w:rsid w:val="00032B16"/>
    <w:rsid w:val="00033159"/>
    <w:rsid w:val="000332A3"/>
    <w:rsid w:val="00033553"/>
    <w:rsid w:val="000338AD"/>
    <w:rsid w:val="00033AC1"/>
    <w:rsid w:val="00033ACF"/>
    <w:rsid w:val="000345F5"/>
    <w:rsid w:val="0003462A"/>
    <w:rsid w:val="00034689"/>
    <w:rsid w:val="000347F6"/>
    <w:rsid w:val="00037F28"/>
    <w:rsid w:val="0004068A"/>
    <w:rsid w:val="0004091F"/>
    <w:rsid w:val="00042BDE"/>
    <w:rsid w:val="00042FC6"/>
    <w:rsid w:val="000430CB"/>
    <w:rsid w:val="00043962"/>
    <w:rsid w:val="00043ACE"/>
    <w:rsid w:val="00044BAE"/>
    <w:rsid w:val="00045851"/>
    <w:rsid w:val="00046754"/>
    <w:rsid w:val="000511E4"/>
    <w:rsid w:val="0005317D"/>
    <w:rsid w:val="00053889"/>
    <w:rsid w:val="00053988"/>
    <w:rsid w:val="00053C52"/>
    <w:rsid w:val="000549AA"/>
    <w:rsid w:val="00056AEB"/>
    <w:rsid w:val="00057507"/>
    <w:rsid w:val="00060028"/>
    <w:rsid w:val="000609FF"/>
    <w:rsid w:val="000610A1"/>
    <w:rsid w:val="000619FA"/>
    <w:rsid w:val="00063A73"/>
    <w:rsid w:val="000645CA"/>
    <w:rsid w:val="00064C34"/>
    <w:rsid w:val="00065076"/>
    <w:rsid w:val="00065289"/>
    <w:rsid w:val="000668CB"/>
    <w:rsid w:val="00066DD4"/>
    <w:rsid w:val="00066F60"/>
    <w:rsid w:val="00067137"/>
    <w:rsid w:val="00067928"/>
    <w:rsid w:val="0006795B"/>
    <w:rsid w:val="00067DA4"/>
    <w:rsid w:val="00070257"/>
    <w:rsid w:val="00070E7A"/>
    <w:rsid w:val="000711DD"/>
    <w:rsid w:val="000729A3"/>
    <w:rsid w:val="00072CA6"/>
    <w:rsid w:val="00072CCD"/>
    <w:rsid w:val="00072D62"/>
    <w:rsid w:val="00073067"/>
    <w:rsid w:val="000733DB"/>
    <w:rsid w:val="0007372E"/>
    <w:rsid w:val="00076312"/>
    <w:rsid w:val="00076370"/>
    <w:rsid w:val="000803BD"/>
    <w:rsid w:val="00081049"/>
    <w:rsid w:val="0008282D"/>
    <w:rsid w:val="0008413F"/>
    <w:rsid w:val="00084C07"/>
    <w:rsid w:val="00084F3D"/>
    <w:rsid w:val="000862CD"/>
    <w:rsid w:val="00086405"/>
    <w:rsid w:val="00087119"/>
    <w:rsid w:val="00087F2E"/>
    <w:rsid w:val="00090FA5"/>
    <w:rsid w:val="00091012"/>
    <w:rsid w:val="00091645"/>
    <w:rsid w:val="00091C8D"/>
    <w:rsid w:val="000921FC"/>
    <w:rsid w:val="0009308B"/>
    <w:rsid w:val="000956B7"/>
    <w:rsid w:val="00095A2B"/>
    <w:rsid w:val="00096E90"/>
    <w:rsid w:val="000975CB"/>
    <w:rsid w:val="000975F3"/>
    <w:rsid w:val="000977B5"/>
    <w:rsid w:val="00097A9E"/>
    <w:rsid w:val="000A0399"/>
    <w:rsid w:val="000A126A"/>
    <w:rsid w:val="000A2398"/>
    <w:rsid w:val="000A2CA2"/>
    <w:rsid w:val="000A3B63"/>
    <w:rsid w:val="000A5776"/>
    <w:rsid w:val="000A59CE"/>
    <w:rsid w:val="000A5D12"/>
    <w:rsid w:val="000A6769"/>
    <w:rsid w:val="000A6B39"/>
    <w:rsid w:val="000A6E91"/>
    <w:rsid w:val="000A717E"/>
    <w:rsid w:val="000A761A"/>
    <w:rsid w:val="000B0E4F"/>
    <w:rsid w:val="000B50EC"/>
    <w:rsid w:val="000B55DB"/>
    <w:rsid w:val="000B59F6"/>
    <w:rsid w:val="000B6F3C"/>
    <w:rsid w:val="000C00BC"/>
    <w:rsid w:val="000C0112"/>
    <w:rsid w:val="000C0F8F"/>
    <w:rsid w:val="000C106E"/>
    <w:rsid w:val="000C1C8B"/>
    <w:rsid w:val="000C2B5D"/>
    <w:rsid w:val="000C32EC"/>
    <w:rsid w:val="000C479B"/>
    <w:rsid w:val="000C7643"/>
    <w:rsid w:val="000D0EED"/>
    <w:rsid w:val="000D1081"/>
    <w:rsid w:val="000D11B1"/>
    <w:rsid w:val="000D1349"/>
    <w:rsid w:val="000D2479"/>
    <w:rsid w:val="000D293E"/>
    <w:rsid w:val="000D3252"/>
    <w:rsid w:val="000D43EB"/>
    <w:rsid w:val="000D5FC8"/>
    <w:rsid w:val="000D6EE4"/>
    <w:rsid w:val="000D77AD"/>
    <w:rsid w:val="000E07EB"/>
    <w:rsid w:val="000E0D02"/>
    <w:rsid w:val="000E3B9C"/>
    <w:rsid w:val="000E3BB3"/>
    <w:rsid w:val="000E4550"/>
    <w:rsid w:val="000E4CA1"/>
    <w:rsid w:val="000E574F"/>
    <w:rsid w:val="000E5CBC"/>
    <w:rsid w:val="000E66AF"/>
    <w:rsid w:val="000F04EF"/>
    <w:rsid w:val="000F099D"/>
    <w:rsid w:val="000F11DD"/>
    <w:rsid w:val="000F36B6"/>
    <w:rsid w:val="000F37F1"/>
    <w:rsid w:val="000F4347"/>
    <w:rsid w:val="000F4FE4"/>
    <w:rsid w:val="000F5A3B"/>
    <w:rsid w:val="000F64E5"/>
    <w:rsid w:val="000F65D6"/>
    <w:rsid w:val="000F77C0"/>
    <w:rsid w:val="000F79D4"/>
    <w:rsid w:val="000F7AD9"/>
    <w:rsid w:val="0010049B"/>
    <w:rsid w:val="00102040"/>
    <w:rsid w:val="0010482B"/>
    <w:rsid w:val="00104F26"/>
    <w:rsid w:val="00105325"/>
    <w:rsid w:val="0010606F"/>
    <w:rsid w:val="00106EF2"/>
    <w:rsid w:val="0011015D"/>
    <w:rsid w:val="001101FE"/>
    <w:rsid w:val="001114A0"/>
    <w:rsid w:val="0011289C"/>
    <w:rsid w:val="00113959"/>
    <w:rsid w:val="00117F82"/>
    <w:rsid w:val="00120CF3"/>
    <w:rsid w:val="0012162F"/>
    <w:rsid w:val="001230B7"/>
    <w:rsid w:val="00123A9E"/>
    <w:rsid w:val="0012465B"/>
    <w:rsid w:val="00124B13"/>
    <w:rsid w:val="00125419"/>
    <w:rsid w:val="00125ECA"/>
    <w:rsid w:val="001267A7"/>
    <w:rsid w:val="00127105"/>
    <w:rsid w:val="00127642"/>
    <w:rsid w:val="00130234"/>
    <w:rsid w:val="00130795"/>
    <w:rsid w:val="00130FEC"/>
    <w:rsid w:val="001310CC"/>
    <w:rsid w:val="00131207"/>
    <w:rsid w:val="001313C5"/>
    <w:rsid w:val="001328DE"/>
    <w:rsid w:val="00132F55"/>
    <w:rsid w:val="0013360A"/>
    <w:rsid w:val="001336F9"/>
    <w:rsid w:val="00134B1B"/>
    <w:rsid w:val="001362E4"/>
    <w:rsid w:val="00136EFC"/>
    <w:rsid w:val="00137374"/>
    <w:rsid w:val="001407DA"/>
    <w:rsid w:val="00140E5E"/>
    <w:rsid w:val="00140F3B"/>
    <w:rsid w:val="00141059"/>
    <w:rsid w:val="00141EE2"/>
    <w:rsid w:val="00141EEC"/>
    <w:rsid w:val="0014303A"/>
    <w:rsid w:val="00143AA1"/>
    <w:rsid w:val="00144D4C"/>
    <w:rsid w:val="001456AA"/>
    <w:rsid w:val="001457C0"/>
    <w:rsid w:val="001460FE"/>
    <w:rsid w:val="00147B65"/>
    <w:rsid w:val="001502C3"/>
    <w:rsid w:val="00150BA1"/>
    <w:rsid w:val="001511AE"/>
    <w:rsid w:val="00151385"/>
    <w:rsid w:val="0015181B"/>
    <w:rsid w:val="0015276E"/>
    <w:rsid w:val="00152D70"/>
    <w:rsid w:val="00154A89"/>
    <w:rsid w:val="00160EE3"/>
    <w:rsid w:val="001628A8"/>
    <w:rsid w:val="00162990"/>
    <w:rsid w:val="0016473F"/>
    <w:rsid w:val="00165648"/>
    <w:rsid w:val="001679AD"/>
    <w:rsid w:val="00170D33"/>
    <w:rsid w:val="0017262E"/>
    <w:rsid w:val="001729C5"/>
    <w:rsid w:val="001738D8"/>
    <w:rsid w:val="00173DBD"/>
    <w:rsid w:val="00174DDB"/>
    <w:rsid w:val="00174FD4"/>
    <w:rsid w:val="00176996"/>
    <w:rsid w:val="0017705C"/>
    <w:rsid w:val="0018044B"/>
    <w:rsid w:val="001804D5"/>
    <w:rsid w:val="001812D4"/>
    <w:rsid w:val="0018180E"/>
    <w:rsid w:val="00182B56"/>
    <w:rsid w:val="00183E54"/>
    <w:rsid w:val="001848EC"/>
    <w:rsid w:val="00184A64"/>
    <w:rsid w:val="00185058"/>
    <w:rsid w:val="0018544A"/>
    <w:rsid w:val="0018585D"/>
    <w:rsid w:val="00185C3C"/>
    <w:rsid w:val="001901D4"/>
    <w:rsid w:val="00190D08"/>
    <w:rsid w:val="00191404"/>
    <w:rsid w:val="001953E4"/>
    <w:rsid w:val="0019576B"/>
    <w:rsid w:val="001960F0"/>
    <w:rsid w:val="001A0BCF"/>
    <w:rsid w:val="001A2524"/>
    <w:rsid w:val="001A31A4"/>
    <w:rsid w:val="001A40CE"/>
    <w:rsid w:val="001A4B70"/>
    <w:rsid w:val="001A577A"/>
    <w:rsid w:val="001A58C3"/>
    <w:rsid w:val="001A590B"/>
    <w:rsid w:val="001A635E"/>
    <w:rsid w:val="001A65BF"/>
    <w:rsid w:val="001A6B54"/>
    <w:rsid w:val="001A733E"/>
    <w:rsid w:val="001A75A5"/>
    <w:rsid w:val="001A768A"/>
    <w:rsid w:val="001A76F7"/>
    <w:rsid w:val="001B304B"/>
    <w:rsid w:val="001B4CE2"/>
    <w:rsid w:val="001B51C4"/>
    <w:rsid w:val="001B6E52"/>
    <w:rsid w:val="001B7C3F"/>
    <w:rsid w:val="001C2F53"/>
    <w:rsid w:val="001C3161"/>
    <w:rsid w:val="001C439F"/>
    <w:rsid w:val="001C6264"/>
    <w:rsid w:val="001C64D0"/>
    <w:rsid w:val="001C7B71"/>
    <w:rsid w:val="001C7B9C"/>
    <w:rsid w:val="001D056D"/>
    <w:rsid w:val="001D0884"/>
    <w:rsid w:val="001D1110"/>
    <w:rsid w:val="001D1249"/>
    <w:rsid w:val="001D16FD"/>
    <w:rsid w:val="001D1712"/>
    <w:rsid w:val="001D1D66"/>
    <w:rsid w:val="001D39C8"/>
    <w:rsid w:val="001D4239"/>
    <w:rsid w:val="001D470C"/>
    <w:rsid w:val="001D4830"/>
    <w:rsid w:val="001D6DEC"/>
    <w:rsid w:val="001D702E"/>
    <w:rsid w:val="001D7869"/>
    <w:rsid w:val="001E10E8"/>
    <w:rsid w:val="001E2BEF"/>
    <w:rsid w:val="001E2C65"/>
    <w:rsid w:val="001E34EA"/>
    <w:rsid w:val="001E41FC"/>
    <w:rsid w:val="001E4E5D"/>
    <w:rsid w:val="001E59D4"/>
    <w:rsid w:val="001E5E81"/>
    <w:rsid w:val="001E6A05"/>
    <w:rsid w:val="001E6AB5"/>
    <w:rsid w:val="001E6D5E"/>
    <w:rsid w:val="001E6FA4"/>
    <w:rsid w:val="001E7665"/>
    <w:rsid w:val="001F1E68"/>
    <w:rsid w:val="001F27DD"/>
    <w:rsid w:val="001F4837"/>
    <w:rsid w:val="00200BA8"/>
    <w:rsid w:val="00201FB2"/>
    <w:rsid w:val="00202796"/>
    <w:rsid w:val="00202925"/>
    <w:rsid w:val="00202F8E"/>
    <w:rsid w:val="002038A8"/>
    <w:rsid w:val="00203E5C"/>
    <w:rsid w:val="002059EC"/>
    <w:rsid w:val="002072E1"/>
    <w:rsid w:val="00207EE1"/>
    <w:rsid w:val="002100FB"/>
    <w:rsid w:val="00210D43"/>
    <w:rsid w:val="00210F5E"/>
    <w:rsid w:val="00211C5C"/>
    <w:rsid w:val="00212E3C"/>
    <w:rsid w:val="002142CC"/>
    <w:rsid w:val="00215441"/>
    <w:rsid w:val="002155CD"/>
    <w:rsid w:val="002161BF"/>
    <w:rsid w:val="002177E1"/>
    <w:rsid w:val="002179E5"/>
    <w:rsid w:val="002213E4"/>
    <w:rsid w:val="00221962"/>
    <w:rsid w:val="0022271B"/>
    <w:rsid w:val="00223895"/>
    <w:rsid w:val="00224083"/>
    <w:rsid w:val="00226838"/>
    <w:rsid w:val="0023000D"/>
    <w:rsid w:val="00230498"/>
    <w:rsid w:val="0023126E"/>
    <w:rsid w:val="00232D14"/>
    <w:rsid w:val="00232E97"/>
    <w:rsid w:val="00235A90"/>
    <w:rsid w:val="0023680C"/>
    <w:rsid w:val="0023759A"/>
    <w:rsid w:val="00237C6A"/>
    <w:rsid w:val="00237FBC"/>
    <w:rsid w:val="0024030F"/>
    <w:rsid w:val="00241048"/>
    <w:rsid w:val="002413ED"/>
    <w:rsid w:val="002441F6"/>
    <w:rsid w:val="00245042"/>
    <w:rsid w:val="002452E3"/>
    <w:rsid w:val="00245AE8"/>
    <w:rsid w:val="00245ED3"/>
    <w:rsid w:val="00246BAF"/>
    <w:rsid w:val="002512FD"/>
    <w:rsid w:val="00251DD0"/>
    <w:rsid w:val="00253B9D"/>
    <w:rsid w:val="00254AFB"/>
    <w:rsid w:val="0025510A"/>
    <w:rsid w:val="00255427"/>
    <w:rsid w:val="00255575"/>
    <w:rsid w:val="00260797"/>
    <w:rsid w:val="00260837"/>
    <w:rsid w:val="00260F39"/>
    <w:rsid w:val="00261F7F"/>
    <w:rsid w:val="002623F9"/>
    <w:rsid w:val="00264887"/>
    <w:rsid w:val="00265A8C"/>
    <w:rsid w:val="00265C23"/>
    <w:rsid w:val="00265D50"/>
    <w:rsid w:val="002669E3"/>
    <w:rsid w:val="002674C8"/>
    <w:rsid w:val="00267FF8"/>
    <w:rsid w:val="0027033A"/>
    <w:rsid w:val="00272139"/>
    <w:rsid w:val="00272854"/>
    <w:rsid w:val="00272DB2"/>
    <w:rsid w:val="00273428"/>
    <w:rsid w:val="00273A25"/>
    <w:rsid w:val="00273CCE"/>
    <w:rsid w:val="0027428A"/>
    <w:rsid w:val="00274973"/>
    <w:rsid w:val="0027583B"/>
    <w:rsid w:val="00276704"/>
    <w:rsid w:val="00276F66"/>
    <w:rsid w:val="002809B1"/>
    <w:rsid w:val="002809D3"/>
    <w:rsid w:val="00280B81"/>
    <w:rsid w:val="00283D61"/>
    <w:rsid w:val="00284020"/>
    <w:rsid w:val="00284B2E"/>
    <w:rsid w:val="0028697E"/>
    <w:rsid w:val="00290B92"/>
    <w:rsid w:val="00290C93"/>
    <w:rsid w:val="00292096"/>
    <w:rsid w:val="00292BF4"/>
    <w:rsid w:val="00292F85"/>
    <w:rsid w:val="002942BC"/>
    <w:rsid w:val="00296231"/>
    <w:rsid w:val="00297058"/>
    <w:rsid w:val="002A06F2"/>
    <w:rsid w:val="002A119C"/>
    <w:rsid w:val="002A1E8A"/>
    <w:rsid w:val="002A24B9"/>
    <w:rsid w:val="002A3A2C"/>
    <w:rsid w:val="002A3D72"/>
    <w:rsid w:val="002A3D9D"/>
    <w:rsid w:val="002A68D6"/>
    <w:rsid w:val="002A7D32"/>
    <w:rsid w:val="002B053F"/>
    <w:rsid w:val="002B1A7D"/>
    <w:rsid w:val="002B2743"/>
    <w:rsid w:val="002B2B77"/>
    <w:rsid w:val="002B3FF9"/>
    <w:rsid w:val="002B4B06"/>
    <w:rsid w:val="002B531C"/>
    <w:rsid w:val="002C0534"/>
    <w:rsid w:val="002C1B35"/>
    <w:rsid w:val="002C214D"/>
    <w:rsid w:val="002C263E"/>
    <w:rsid w:val="002C3221"/>
    <w:rsid w:val="002C3EE6"/>
    <w:rsid w:val="002C503A"/>
    <w:rsid w:val="002C5682"/>
    <w:rsid w:val="002C5862"/>
    <w:rsid w:val="002C6965"/>
    <w:rsid w:val="002C6BC8"/>
    <w:rsid w:val="002C6C6F"/>
    <w:rsid w:val="002D0951"/>
    <w:rsid w:val="002D0A78"/>
    <w:rsid w:val="002D1A5F"/>
    <w:rsid w:val="002D284B"/>
    <w:rsid w:val="002D2919"/>
    <w:rsid w:val="002D2EF8"/>
    <w:rsid w:val="002D4B5F"/>
    <w:rsid w:val="002D4BC4"/>
    <w:rsid w:val="002D6059"/>
    <w:rsid w:val="002E05BF"/>
    <w:rsid w:val="002E0B8C"/>
    <w:rsid w:val="002E1F38"/>
    <w:rsid w:val="002E2952"/>
    <w:rsid w:val="002E327A"/>
    <w:rsid w:val="002E3FA1"/>
    <w:rsid w:val="002E4BC4"/>
    <w:rsid w:val="002E4C60"/>
    <w:rsid w:val="002E51BD"/>
    <w:rsid w:val="002E6151"/>
    <w:rsid w:val="002E6164"/>
    <w:rsid w:val="002E63EE"/>
    <w:rsid w:val="002E6909"/>
    <w:rsid w:val="002E7472"/>
    <w:rsid w:val="002E7990"/>
    <w:rsid w:val="002F06CD"/>
    <w:rsid w:val="002F0DB4"/>
    <w:rsid w:val="002F0DDB"/>
    <w:rsid w:val="002F1BB9"/>
    <w:rsid w:val="002F24C2"/>
    <w:rsid w:val="002F417B"/>
    <w:rsid w:val="002F73AA"/>
    <w:rsid w:val="002F7731"/>
    <w:rsid w:val="003000BE"/>
    <w:rsid w:val="00300262"/>
    <w:rsid w:val="003009C1"/>
    <w:rsid w:val="00300B34"/>
    <w:rsid w:val="00300B46"/>
    <w:rsid w:val="00300F47"/>
    <w:rsid w:val="00301751"/>
    <w:rsid w:val="00302C10"/>
    <w:rsid w:val="00302C90"/>
    <w:rsid w:val="00302EE2"/>
    <w:rsid w:val="00307A5A"/>
    <w:rsid w:val="00307A92"/>
    <w:rsid w:val="00312E48"/>
    <w:rsid w:val="0031368A"/>
    <w:rsid w:val="00313699"/>
    <w:rsid w:val="00313CEF"/>
    <w:rsid w:val="003144EE"/>
    <w:rsid w:val="00315405"/>
    <w:rsid w:val="0031614D"/>
    <w:rsid w:val="003175ED"/>
    <w:rsid w:val="00317E98"/>
    <w:rsid w:val="0032120A"/>
    <w:rsid w:val="00322ABD"/>
    <w:rsid w:val="00322ABF"/>
    <w:rsid w:val="00323F0B"/>
    <w:rsid w:val="003244C3"/>
    <w:rsid w:val="003246C4"/>
    <w:rsid w:val="003249B2"/>
    <w:rsid w:val="00324ED0"/>
    <w:rsid w:val="00325328"/>
    <w:rsid w:val="00327B2B"/>
    <w:rsid w:val="00327B3C"/>
    <w:rsid w:val="003304C3"/>
    <w:rsid w:val="00330B00"/>
    <w:rsid w:val="003312E7"/>
    <w:rsid w:val="003333FE"/>
    <w:rsid w:val="00334D4F"/>
    <w:rsid w:val="0033524E"/>
    <w:rsid w:val="003357CC"/>
    <w:rsid w:val="0033590E"/>
    <w:rsid w:val="00335F27"/>
    <w:rsid w:val="00336411"/>
    <w:rsid w:val="00337000"/>
    <w:rsid w:val="00340157"/>
    <w:rsid w:val="003401EE"/>
    <w:rsid w:val="003403A7"/>
    <w:rsid w:val="00341A8A"/>
    <w:rsid w:val="0034317E"/>
    <w:rsid w:val="00343CBC"/>
    <w:rsid w:val="003454A3"/>
    <w:rsid w:val="00345A08"/>
    <w:rsid w:val="0034608D"/>
    <w:rsid w:val="00346931"/>
    <w:rsid w:val="00347244"/>
    <w:rsid w:val="00347609"/>
    <w:rsid w:val="003505B7"/>
    <w:rsid w:val="003513AD"/>
    <w:rsid w:val="00351953"/>
    <w:rsid w:val="003519DA"/>
    <w:rsid w:val="0035271D"/>
    <w:rsid w:val="00352F17"/>
    <w:rsid w:val="00353960"/>
    <w:rsid w:val="003542E1"/>
    <w:rsid w:val="00354368"/>
    <w:rsid w:val="003554FE"/>
    <w:rsid w:val="00355CC8"/>
    <w:rsid w:val="00362C35"/>
    <w:rsid w:val="00363FA2"/>
    <w:rsid w:val="003669B6"/>
    <w:rsid w:val="003674A5"/>
    <w:rsid w:val="00367A4E"/>
    <w:rsid w:val="00367F0A"/>
    <w:rsid w:val="00371799"/>
    <w:rsid w:val="003717FF"/>
    <w:rsid w:val="00372831"/>
    <w:rsid w:val="00372A9C"/>
    <w:rsid w:val="00373FCB"/>
    <w:rsid w:val="003743C1"/>
    <w:rsid w:val="0037502D"/>
    <w:rsid w:val="00375E7A"/>
    <w:rsid w:val="003767AF"/>
    <w:rsid w:val="00376989"/>
    <w:rsid w:val="003771FF"/>
    <w:rsid w:val="00380841"/>
    <w:rsid w:val="00380A6F"/>
    <w:rsid w:val="00381440"/>
    <w:rsid w:val="003814DE"/>
    <w:rsid w:val="00382E72"/>
    <w:rsid w:val="00384266"/>
    <w:rsid w:val="00385523"/>
    <w:rsid w:val="00386BB5"/>
    <w:rsid w:val="003872E7"/>
    <w:rsid w:val="00390925"/>
    <w:rsid w:val="0039160C"/>
    <w:rsid w:val="0039201E"/>
    <w:rsid w:val="00392676"/>
    <w:rsid w:val="00393AFD"/>
    <w:rsid w:val="003940B1"/>
    <w:rsid w:val="003944CA"/>
    <w:rsid w:val="00394698"/>
    <w:rsid w:val="00394E35"/>
    <w:rsid w:val="00395C57"/>
    <w:rsid w:val="00395E3E"/>
    <w:rsid w:val="0039743C"/>
    <w:rsid w:val="00397F3C"/>
    <w:rsid w:val="003A0E1D"/>
    <w:rsid w:val="003A0EE4"/>
    <w:rsid w:val="003A1212"/>
    <w:rsid w:val="003A189A"/>
    <w:rsid w:val="003A267C"/>
    <w:rsid w:val="003A26E0"/>
    <w:rsid w:val="003A2ABC"/>
    <w:rsid w:val="003A2ECE"/>
    <w:rsid w:val="003A4D08"/>
    <w:rsid w:val="003A58E0"/>
    <w:rsid w:val="003A5EB0"/>
    <w:rsid w:val="003A5FA6"/>
    <w:rsid w:val="003A619A"/>
    <w:rsid w:val="003A6FF3"/>
    <w:rsid w:val="003A7FB6"/>
    <w:rsid w:val="003B1150"/>
    <w:rsid w:val="003B5625"/>
    <w:rsid w:val="003B5B36"/>
    <w:rsid w:val="003B6813"/>
    <w:rsid w:val="003B7352"/>
    <w:rsid w:val="003C0D98"/>
    <w:rsid w:val="003C120C"/>
    <w:rsid w:val="003C1CC3"/>
    <w:rsid w:val="003C265D"/>
    <w:rsid w:val="003C38A4"/>
    <w:rsid w:val="003C3F64"/>
    <w:rsid w:val="003C40CF"/>
    <w:rsid w:val="003C5322"/>
    <w:rsid w:val="003C54BC"/>
    <w:rsid w:val="003C61EB"/>
    <w:rsid w:val="003D1132"/>
    <w:rsid w:val="003D1CEA"/>
    <w:rsid w:val="003D1E99"/>
    <w:rsid w:val="003D285E"/>
    <w:rsid w:val="003D2FDF"/>
    <w:rsid w:val="003D3308"/>
    <w:rsid w:val="003D3C92"/>
    <w:rsid w:val="003D463A"/>
    <w:rsid w:val="003D5B60"/>
    <w:rsid w:val="003D5E35"/>
    <w:rsid w:val="003D6409"/>
    <w:rsid w:val="003D6B76"/>
    <w:rsid w:val="003D6C8B"/>
    <w:rsid w:val="003D7563"/>
    <w:rsid w:val="003E38E6"/>
    <w:rsid w:val="003E51A7"/>
    <w:rsid w:val="003E67EB"/>
    <w:rsid w:val="003E73D2"/>
    <w:rsid w:val="003F0A64"/>
    <w:rsid w:val="003F0DC1"/>
    <w:rsid w:val="003F14EF"/>
    <w:rsid w:val="003F186D"/>
    <w:rsid w:val="003F2836"/>
    <w:rsid w:val="003F393C"/>
    <w:rsid w:val="003F4214"/>
    <w:rsid w:val="003F5342"/>
    <w:rsid w:val="003F56CA"/>
    <w:rsid w:val="003F5737"/>
    <w:rsid w:val="003F6785"/>
    <w:rsid w:val="003F6BFD"/>
    <w:rsid w:val="003F6D3C"/>
    <w:rsid w:val="0040291B"/>
    <w:rsid w:val="00403224"/>
    <w:rsid w:val="00404586"/>
    <w:rsid w:val="004046E9"/>
    <w:rsid w:val="00407175"/>
    <w:rsid w:val="0041106F"/>
    <w:rsid w:val="00412C2B"/>
    <w:rsid w:val="00412CFA"/>
    <w:rsid w:val="00413E8C"/>
    <w:rsid w:val="00414B04"/>
    <w:rsid w:val="004171E7"/>
    <w:rsid w:val="00417657"/>
    <w:rsid w:val="00420533"/>
    <w:rsid w:val="00421BA8"/>
    <w:rsid w:val="00422F18"/>
    <w:rsid w:val="00423000"/>
    <w:rsid w:val="00425056"/>
    <w:rsid w:val="004250F3"/>
    <w:rsid w:val="00427171"/>
    <w:rsid w:val="00430101"/>
    <w:rsid w:val="004317A4"/>
    <w:rsid w:val="00431F12"/>
    <w:rsid w:val="00432473"/>
    <w:rsid w:val="0043321C"/>
    <w:rsid w:val="0043644D"/>
    <w:rsid w:val="004366C1"/>
    <w:rsid w:val="004373AA"/>
    <w:rsid w:val="004377F6"/>
    <w:rsid w:val="00437D42"/>
    <w:rsid w:val="0044194B"/>
    <w:rsid w:val="00443B2B"/>
    <w:rsid w:val="0044425F"/>
    <w:rsid w:val="0044495F"/>
    <w:rsid w:val="004450FA"/>
    <w:rsid w:val="00445658"/>
    <w:rsid w:val="00445EC7"/>
    <w:rsid w:val="0044606F"/>
    <w:rsid w:val="004467EA"/>
    <w:rsid w:val="0045062E"/>
    <w:rsid w:val="00450CD8"/>
    <w:rsid w:val="004526DE"/>
    <w:rsid w:val="0045316F"/>
    <w:rsid w:val="004543B6"/>
    <w:rsid w:val="004547CC"/>
    <w:rsid w:val="00455EB7"/>
    <w:rsid w:val="00460385"/>
    <w:rsid w:val="0046128D"/>
    <w:rsid w:val="00462AA8"/>
    <w:rsid w:val="00462AC0"/>
    <w:rsid w:val="004632B0"/>
    <w:rsid w:val="00463458"/>
    <w:rsid w:val="00464147"/>
    <w:rsid w:val="004646BA"/>
    <w:rsid w:val="004651C7"/>
    <w:rsid w:val="00466CB0"/>
    <w:rsid w:val="00466F32"/>
    <w:rsid w:val="004674EA"/>
    <w:rsid w:val="004676E6"/>
    <w:rsid w:val="00471226"/>
    <w:rsid w:val="004717DC"/>
    <w:rsid w:val="0047309A"/>
    <w:rsid w:val="00474466"/>
    <w:rsid w:val="00474B71"/>
    <w:rsid w:val="0047651A"/>
    <w:rsid w:val="00480057"/>
    <w:rsid w:val="004803E6"/>
    <w:rsid w:val="00480410"/>
    <w:rsid w:val="00480BCA"/>
    <w:rsid w:val="00480E68"/>
    <w:rsid w:val="00483D90"/>
    <w:rsid w:val="004840DF"/>
    <w:rsid w:val="00487202"/>
    <w:rsid w:val="00487325"/>
    <w:rsid w:val="00491BE5"/>
    <w:rsid w:val="00491F31"/>
    <w:rsid w:val="004920FF"/>
    <w:rsid w:val="00493098"/>
    <w:rsid w:val="004933F5"/>
    <w:rsid w:val="00494945"/>
    <w:rsid w:val="00494D3C"/>
    <w:rsid w:val="00495EFC"/>
    <w:rsid w:val="004961A0"/>
    <w:rsid w:val="00496E21"/>
    <w:rsid w:val="004A0EAF"/>
    <w:rsid w:val="004A11FD"/>
    <w:rsid w:val="004A1766"/>
    <w:rsid w:val="004A1C28"/>
    <w:rsid w:val="004A38BA"/>
    <w:rsid w:val="004A40B7"/>
    <w:rsid w:val="004A4947"/>
    <w:rsid w:val="004A52B5"/>
    <w:rsid w:val="004A695E"/>
    <w:rsid w:val="004A6DFA"/>
    <w:rsid w:val="004A73E9"/>
    <w:rsid w:val="004B1560"/>
    <w:rsid w:val="004B24C4"/>
    <w:rsid w:val="004B384B"/>
    <w:rsid w:val="004B423D"/>
    <w:rsid w:val="004B42B6"/>
    <w:rsid w:val="004B463B"/>
    <w:rsid w:val="004B6506"/>
    <w:rsid w:val="004B68FD"/>
    <w:rsid w:val="004B6DCF"/>
    <w:rsid w:val="004B77A5"/>
    <w:rsid w:val="004B7860"/>
    <w:rsid w:val="004B7EF9"/>
    <w:rsid w:val="004C008C"/>
    <w:rsid w:val="004C020B"/>
    <w:rsid w:val="004C03A2"/>
    <w:rsid w:val="004C0E99"/>
    <w:rsid w:val="004C2772"/>
    <w:rsid w:val="004C36B7"/>
    <w:rsid w:val="004C381A"/>
    <w:rsid w:val="004C3AE0"/>
    <w:rsid w:val="004C46E1"/>
    <w:rsid w:val="004C4EA8"/>
    <w:rsid w:val="004C50B1"/>
    <w:rsid w:val="004C65F4"/>
    <w:rsid w:val="004C794A"/>
    <w:rsid w:val="004D18CD"/>
    <w:rsid w:val="004D2A9C"/>
    <w:rsid w:val="004D2DC7"/>
    <w:rsid w:val="004D3AE4"/>
    <w:rsid w:val="004D3D99"/>
    <w:rsid w:val="004D3EE9"/>
    <w:rsid w:val="004D47D9"/>
    <w:rsid w:val="004D513C"/>
    <w:rsid w:val="004D6564"/>
    <w:rsid w:val="004D7226"/>
    <w:rsid w:val="004E046D"/>
    <w:rsid w:val="004E077D"/>
    <w:rsid w:val="004E3283"/>
    <w:rsid w:val="004E33AA"/>
    <w:rsid w:val="004E3DB7"/>
    <w:rsid w:val="004E48D0"/>
    <w:rsid w:val="004E7CD6"/>
    <w:rsid w:val="004F1DCF"/>
    <w:rsid w:val="004F1F8C"/>
    <w:rsid w:val="004F2ACC"/>
    <w:rsid w:val="004F37A9"/>
    <w:rsid w:val="004F3D14"/>
    <w:rsid w:val="004F3F24"/>
    <w:rsid w:val="004F50E6"/>
    <w:rsid w:val="004F597B"/>
    <w:rsid w:val="004F675E"/>
    <w:rsid w:val="004F6843"/>
    <w:rsid w:val="004F6F2E"/>
    <w:rsid w:val="004F7A39"/>
    <w:rsid w:val="004F7D0A"/>
    <w:rsid w:val="00500F37"/>
    <w:rsid w:val="005017B9"/>
    <w:rsid w:val="00501F91"/>
    <w:rsid w:val="005057E6"/>
    <w:rsid w:val="005066A0"/>
    <w:rsid w:val="00506804"/>
    <w:rsid w:val="0050779D"/>
    <w:rsid w:val="00511EF8"/>
    <w:rsid w:val="00511F3D"/>
    <w:rsid w:val="00512DD8"/>
    <w:rsid w:val="00512EE4"/>
    <w:rsid w:val="005133D3"/>
    <w:rsid w:val="00515328"/>
    <w:rsid w:val="00515ABB"/>
    <w:rsid w:val="00516215"/>
    <w:rsid w:val="00516533"/>
    <w:rsid w:val="0051749A"/>
    <w:rsid w:val="00522330"/>
    <w:rsid w:val="00522D6F"/>
    <w:rsid w:val="00524068"/>
    <w:rsid w:val="00527F3A"/>
    <w:rsid w:val="00530A8A"/>
    <w:rsid w:val="00532255"/>
    <w:rsid w:val="0053273D"/>
    <w:rsid w:val="0053349A"/>
    <w:rsid w:val="00533644"/>
    <w:rsid w:val="0053377F"/>
    <w:rsid w:val="00535020"/>
    <w:rsid w:val="0053514F"/>
    <w:rsid w:val="00535EE0"/>
    <w:rsid w:val="00536153"/>
    <w:rsid w:val="005414B5"/>
    <w:rsid w:val="00541566"/>
    <w:rsid w:val="005423DF"/>
    <w:rsid w:val="00542F5B"/>
    <w:rsid w:val="0054498F"/>
    <w:rsid w:val="00545610"/>
    <w:rsid w:val="00546BF5"/>
    <w:rsid w:val="0054793E"/>
    <w:rsid w:val="0055019D"/>
    <w:rsid w:val="0055183A"/>
    <w:rsid w:val="005519BF"/>
    <w:rsid w:val="00551E28"/>
    <w:rsid w:val="00554FC6"/>
    <w:rsid w:val="005550A7"/>
    <w:rsid w:val="00556EE4"/>
    <w:rsid w:val="00560A0D"/>
    <w:rsid w:val="00561713"/>
    <w:rsid w:val="00561C95"/>
    <w:rsid w:val="00562261"/>
    <w:rsid w:val="00562B05"/>
    <w:rsid w:val="00562F8C"/>
    <w:rsid w:val="00563FF3"/>
    <w:rsid w:val="00566182"/>
    <w:rsid w:val="005668CB"/>
    <w:rsid w:val="00566CB6"/>
    <w:rsid w:val="00567536"/>
    <w:rsid w:val="00567CF4"/>
    <w:rsid w:val="00567FC4"/>
    <w:rsid w:val="00570038"/>
    <w:rsid w:val="00571A0A"/>
    <w:rsid w:val="00573F5B"/>
    <w:rsid w:val="00574876"/>
    <w:rsid w:val="00575BCA"/>
    <w:rsid w:val="0057655C"/>
    <w:rsid w:val="0058308D"/>
    <w:rsid w:val="00583200"/>
    <w:rsid w:val="0058536B"/>
    <w:rsid w:val="005868F8"/>
    <w:rsid w:val="00586A7F"/>
    <w:rsid w:val="00587BD1"/>
    <w:rsid w:val="0059125C"/>
    <w:rsid w:val="00591B5C"/>
    <w:rsid w:val="00592BF8"/>
    <w:rsid w:val="0059460E"/>
    <w:rsid w:val="005946EA"/>
    <w:rsid w:val="00596676"/>
    <w:rsid w:val="005971F3"/>
    <w:rsid w:val="00597A6B"/>
    <w:rsid w:val="00597B77"/>
    <w:rsid w:val="005A13BB"/>
    <w:rsid w:val="005A1777"/>
    <w:rsid w:val="005A2CC0"/>
    <w:rsid w:val="005A3075"/>
    <w:rsid w:val="005A4B3B"/>
    <w:rsid w:val="005A575D"/>
    <w:rsid w:val="005A64B5"/>
    <w:rsid w:val="005A6C90"/>
    <w:rsid w:val="005B0811"/>
    <w:rsid w:val="005B226E"/>
    <w:rsid w:val="005B2BA6"/>
    <w:rsid w:val="005B2DF4"/>
    <w:rsid w:val="005B3AA6"/>
    <w:rsid w:val="005B7869"/>
    <w:rsid w:val="005C12DE"/>
    <w:rsid w:val="005C510F"/>
    <w:rsid w:val="005C60FD"/>
    <w:rsid w:val="005C62DC"/>
    <w:rsid w:val="005C659D"/>
    <w:rsid w:val="005D0061"/>
    <w:rsid w:val="005D0ED0"/>
    <w:rsid w:val="005D1356"/>
    <w:rsid w:val="005D1731"/>
    <w:rsid w:val="005D1BCE"/>
    <w:rsid w:val="005D24E3"/>
    <w:rsid w:val="005D3138"/>
    <w:rsid w:val="005D344D"/>
    <w:rsid w:val="005D3923"/>
    <w:rsid w:val="005D3ED0"/>
    <w:rsid w:val="005D6C0E"/>
    <w:rsid w:val="005D7235"/>
    <w:rsid w:val="005E0F75"/>
    <w:rsid w:val="005E2DE2"/>
    <w:rsid w:val="005E41C6"/>
    <w:rsid w:val="005E4231"/>
    <w:rsid w:val="005E4F8F"/>
    <w:rsid w:val="005E69FB"/>
    <w:rsid w:val="005E6FE2"/>
    <w:rsid w:val="005E7282"/>
    <w:rsid w:val="005E7A31"/>
    <w:rsid w:val="005F1521"/>
    <w:rsid w:val="005F2469"/>
    <w:rsid w:val="005F4E39"/>
    <w:rsid w:val="005F7230"/>
    <w:rsid w:val="006000C2"/>
    <w:rsid w:val="006005FE"/>
    <w:rsid w:val="006008D0"/>
    <w:rsid w:val="006022E2"/>
    <w:rsid w:val="0060253F"/>
    <w:rsid w:val="006025D8"/>
    <w:rsid w:val="00603866"/>
    <w:rsid w:val="0060581E"/>
    <w:rsid w:val="00606463"/>
    <w:rsid w:val="006107F0"/>
    <w:rsid w:val="00610A33"/>
    <w:rsid w:val="00611295"/>
    <w:rsid w:val="00611338"/>
    <w:rsid w:val="0061200A"/>
    <w:rsid w:val="00612223"/>
    <w:rsid w:val="00612493"/>
    <w:rsid w:val="00613E6A"/>
    <w:rsid w:val="0061459B"/>
    <w:rsid w:val="006145F6"/>
    <w:rsid w:val="00614A0C"/>
    <w:rsid w:val="0061767A"/>
    <w:rsid w:val="00617847"/>
    <w:rsid w:val="0062086F"/>
    <w:rsid w:val="00622584"/>
    <w:rsid w:val="00623169"/>
    <w:rsid w:val="0062485E"/>
    <w:rsid w:val="00626E45"/>
    <w:rsid w:val="00627678"/>
    <w:rsid w:val="0063033B"/>
    <w:rsid w:val="00633163"/>
    <w:rsid w:val="00633771"/>
    <w:rsid w:val="0063518A"/>
    <w:rsid w:val="0063539D"/>
    <w:rsid w:val="006369B9"/>
    <w:rsid w:val="0063788E"/>
    <w:rsid w:val="00637FFB"/>
    <w:rsid w:val="006400BB"/>
    <w:rsid w:val="00640181"/>
    <w:rsid w:val="00640359"/>
    <w:rsid w:val="00641A30"/>
    <w:rsid w:val="00641A82"/>
    <w:rsid w:val="00642089"/>
    <w:rsid w:val="00642602"/>
    <w:rsid w:val="00642913"/>
    <w:rsid w:val="00643B5F"/>
    <w:rsid w:val="00645026"/>
    <w:rsid w:val="006453AA"/>
    <w:rsid w:val="006455A8"/>
    <w:rsid w:val="006459C1"/>
    <w:rsid w:val="00645E2C"/>
    <w:rsid w:val="00647586"/>
    <w:rsid w:val="0065070F"/>
    <w:rsid w:val="00651940"/>
    <w:rsid w:val="00651F24"/>
    <w:rsid w:val="00652F07"/>
    <w:rsid w:val="006531BA"/>
    <w:rsid w:val="006535B6"/>
    <w:rsid w:val="00655640"/>
    <w:rsid w:val="00655F5B"/>
    <w:rsid w:val="00656A4F"/>
    <w:rsid w:val="00656BE9"/>
    <w:rsid w:val="00657934"/>
    <w:rsid w:val="00657B29"/>
    <w:rsid w:val="006604F7"/>
    <w:rsid w:val="006607C7"/>
    <w:rsid w:val="00661E31"/>
    <w:rsid w:val="00661E59"/>
    <w:rsid w:val="00665972"/>
    <w:rsid w:val="00665AC0"/>
    <w:rsid w:val="006660F7"/>
    <w:rsid w:val="00666C61"/>
    <w:rsid w:val="00667B90"/>
    <w:rsid w:val="0067170A"/>
    <w:rsid w:val="00672076"/>
    <w:rsid w:val="00673249"/>
    <w:rsid w:val="00674D84"/>
    <w:rsid w:val="00675CC5"/>
    <w:rsid w:val="006763F8"/>
    <w:rsid w:val="00681764"/>
    <w:rsid w:val="00682CBF"/>
    <w:rsid w:val="006839D5"/>
    <w:rsid w:val="00683C39"/>
    <w:rsid w:val="00684EDA"/>
    <w:rsid w:val="00685071"/>
    <w:rsid w:val="00685AE3"/>
    <w:rsid w:val="00685BA4"/>
    <w:rsid w:val="00686742"/>
    <w:rsid w:val="00687A99"/>
    <w:rsid w:val="00692651"/>
    <w:rsid w:val="00692B79"/>
    <w:rsid w:val="00692D6F"/>
    <w:rsid w:val="00692DD3"/>
    <w:rsid w:val="006933E1"/>
    <w:rsid w:val="00694119"/>
    <w:rsid w:val="00697E5F"/>
    <w:rsid w:val="006A131E"/>
    <w:rsid w:val="006A16A5"/>
    <w:rsid w:val="006A1741"/>
    <w:rsid w:val="006A1E04"/>
    <w:rsid w:val="006A263B"/>
    <w:rsid w:val="006A32D8"/>
    <w:rsid w:val="006A355F"/>
    <w:rsid w:val="006A36C1"/>
    <w:rsid w:val="006A4D2E"/>
    <w:rsid w:val="006A6E4B"/>
    <w:rsid w:val="006A7679"/>
    <w:rsid w:val="006A77FD"/>
    <w:rsid w:val="006A79D0"/>
    <w:rsid w:val="006A7BFB"/>
    <w:rsid w:val="006B06BB"/>
    <w:rsid w:val="006B1F65"/>
    <w:rsid w:val="006B2E54"/>
    <w:rsid w:val="006B2F00"/>
    <w:rsid w:val="006B6291"/>
    <w:rsid w:val="006B69A3"/>
    <w:rsid w:val="006B7E30"/>
    <w:rsid w:val="006C011A"/>
    <w:rsid w:val="006C12A8"/>
    <w:rsid w:val="006C1390"/>
    <w:rsid w:val="006C1A29"/>
    <w:rsid w:val="006C1D9E"/>
    <w:rsid w:val="006C29B9"/>
    <w:rsid w:val="006C357C"/>
    <w:rsid w:val="006C581D"/>
    <w:rsid w:val="006C5BCC"/>
    <w:rsid w:val="006C6133"/>
    <w:rsid w:val="006C6C01"/>
    <w:rsid w:val="006D0CA9"/>
    <w:rsid w:val="006D12F1"/>
    <w:rsid w:val="006D13F9"/>
    <w:rsid w:val="006D1FFC"/>
    <w:rsid w:val="006D2965"/>
    <w:rsid w:val="006D2A19"/>
    <w:rsid w:val="006D3186"/>
    <w:rsid w:val="006D31FC"/>
    <w:rsid w:val="006D4048"/>
    <w:rsid w:val="006D4590"/>
    <w:rsid w:val="006D491B"/>
    <w:rsid w:val="006D5BEB"/>
    <w:rsid w:val="006D708D"/>
    <w:rsid w:val="006D7F67"/>
    <w:rsid w:val="006E06D9"/>
    <w:rsid w:val="006E0B0E"/>
    <w:rsid w:val="006E1CFF"/>
    <w:rsid w:val="006E3AD6"/>
    <w:rsid w:val="006E40E7"/>
    <w:rsid w:val="006E4E2B"/>
    <w:rsid w:val="006E687D"/>
    <w:rsid w:val="006F0E66"/>
    <w:rsid w:val="006F16DF"/>
    <w:rsid w:val="006F2F42"/>
    <w:rsid w:val="006F359E"/>
    <w:rsid w:val="006F395E"/>
    <w:rsid w:val="006F4DBD"/>
    <w:rsid w:val="006F50FE"/>
    <w:rsid w:val="006F51F4"/>
    <w:rsid w:val="006F7071"/>
    <w:rsid w:val="00700AA1"/>
    <w:rsid w:val="00703EF7"/>
    <w:rsid w:val="00704DAD"/>
    <w:rsid w:val="007066BD"/>
    <w:rsid w:val="007066CF"/>
    <w:rsid w:val="00707309"/>
    <w:rsid w:val="0070773E"/>
    <w:rsid w:val="00707820"/>
    <w:rsid w:val="00710633"/>
    <w:rsid w:val="0071263B"/>
    <w:rsid w:val="0071394A"/>
    <w:rsid w:val="00713E83"/>
    <w:rsid w:val="00714014"/>
    <w:rsid w:val="007143D5"/>
    <w:rsid w:val="0071739F"/>
    <w:rsid w:val="00720705"/>
    <w:rsid w:val="0072279A"/>
    <w:rsid w:val="00723262"/>
    <w:rsid w:val="007239BB"/>
    <w:rsid w:val="00725998"/>
    <w:rsid w:val="007261A8"/>
    <w:rsid w:val="0072694F"/>
    <w:rsid w:val="0073077A"/>
    <w:rsid w:val="007308C1"/>
    <w:rsid w:val="00731C98"/>
    <w:rsid w:val="00731D98"/>
    <w:rsid w:val="0073252B"/>
    <w:rsid w:val="00733C4D"/>
    <w:rsid w:val="00735111"/>
    <w:rsid w:val="00735F5B"/>
    <w:rsid w:val="00737931"/>
    <w:rsid w:val="0073798A"/>
    <w:rsid w:val="00737BED"/>
    <w:rsid w:val="0074076D"/>
    <w:rsid w:val="00740DAE"/>
    <w:rsid w:val="007416EC"/>
    <w:rsid w:val="00742E12"/>
    <w:rsid w:val="00743538"/>
    <w:rsid w:val="00743E30"/>
    <w:rsid w:val="00750677"/>
    <w:rsid w:val="007514F7"/>
    <w:rsid w:val="00751867"/>
    <w:rsid w:val="00751ABA"/>
    <w:rsid w:val="00752040"/>
    <w:rsid w:val="00752C28"/>
    <w:rsid w:val="00752D07"/>
    <w:rsid w:val="0075347C"/>
    <w:rsid w:val="00753CE2"/>
    <w:rsid w:val="0075404E"/>
    <w:rsid w:val="00754D1D"/>
    <w:rsid w:val="00754E9C"/>
    <w:rsid w:val="00754F22"/>
    <w:rsid w:val="0075532D"/>
    <w:rsid w:val="007554A5"/>
    <w:rsid w:val="00756153"/>
    <w:rsid w:val="00757D85"/>
    <w:rsid w:val="00757D9D"/>
    <w:rsid w:val="0076007B"/>
    <w:rsid w:val="007604AF"/>
    <w:rsid w:val="00760890"/>
    <w:rsid w:val="007632F4"/>
    <w:rsid w:val="00763A27"/>
    <w:rsid w:val="00764432"/>
    <w:rsid w:val="00765217"/>
    <w:rsid w:val="00765758"/>
    <w:rsid w:val="00766F44"/>
    <w:rsid w:val="00771156"/>
    <w:rsid w:val="00771D9A"/>
    <w:rsid w:val="00771F4B"/>
    <w:rsid w:val="0077454C"/>
    <w:rsid w:val="007751CF"/>
    <w:rsid w:val="007756AD"/>
    <w:rsid w:val="00775C5B"/>
    <w:rsid w:val="00776CF0"/>
    <w:rsid w:val="00776FAA"/>
    <w:rsid w:val="00777C3B"/>
    <w:rsid w:val="00777F21"/>
    <w:rsid w:val="007807AF"/>
    <w:rsid w:val="007814E2"/>
    <w:rsid w:val="007817E5"/>
    <w:rsid w:val="0078265E"/>
    <w:rsid w:val="0078273D"/>
    <w:rsid w:val="00782B80"/>
    <w:rsid w:val="007844CA"/>
    <w:rsid w:val="007875D7"/>
    <w:rsid w:val="0079081E"/>
    <w:rsid w:val="007909F3"/>
    <w:rsid w:val="00791DCB"/>
    <w:rsid w:val="00792494"/>
    <w:rsid w:val="007949AA"/>
    <w:rsid w:val="007959A9"/>
    <w:rsid w:val="00795C6F"/>
    <w:rsid w:val="00795E90"/>
    <w:rsid w:val="00797A9E"/>
    <w:rsid w:val="00797F53"/>
    <w:rsid w:val="00797FD2"/>
    <w:rsid w:val="007A1CDF"/>
    <w:rsid w:val="007A2F58"/>
    <w:rsid w:val="007A359C"/>
    <w:rsid w:val="007A3A38"/>
    <w:rsid w:val="007A4173"/>
    <w:rsid w:val="007A472A"/>
    <w:rsid w:val="007A531A"/>
    <w:rsid w:val="007A72B1"/>
    <w:rsid w:val="007A7608"/>
    <w:rsid w:val="007B0311"/>
    <w:rsid w:val="007B0B8B"/>
    <w:rsid w:val="007B18AF"/>
    <w:rsid w:val="007B2E28"/>
    <w:rsid w:val="007B3148"/>
    <w:rsid w:val="007B41D4"/>
    <w:rsid w:val="007B4F32"/>
    <w:rsid w:val="007B59C1"/>
    <w:rsid w:val="007C1741"/>
    <w:rsid w:val="007C47AA"/>
    <w:rsid w:val="007C48DD"/>
    <w:rsid w:val="007C4F64"/>
    <w:rsid w:val="007C698D"/>
    <w:rsid w:val="007C6F3B"/>
    <w:rsid w:val="007C7465"/>
    <w:rsid w:val="007D041F"/>
    <w:rsid w:val="007D0521"/>
    <w:rsid w:val="007D0698"/>
    <w:rsid w:val="007D4280"/>
    <w:rsid w:val="007D4B88"/>
    <w:rsid w:val="007D5109"/>
    <w:rsid w:val="007D5499"/>
    <w:rsid w:val="007D68BD"/>
    <w:rsid w:val="007D7937"/>
    <w:rsid w:val="007D7C97"/>
    <w:rsid w:val="007E0E27"/>
    <w:rsid w:val="007E12DC"/>
    <w:rsid w:val="007E1C8D"/>
    <w:rsid w:val="007E46D9"/>
    <w:rsid w:val="007E470D"/>
    <w:rsid w:val="007E5082"/>
    <w:rsid w:val="007F0572"/>
    <w:rsid w:val="007F0656"/>
    <w:rsid w:val="007F0C87"/>
    <w:rsid w:val="007F0E22"/>
    <w:rsid w:val="007F223D"/>
    <w:rsid w:val="007F39A2"/>
    <w:rsid w:val="007F6085"/>
    <w:rsid w:val="007F61EA"/>
    <w:rsid w:val="007F6C34"/>
    <w:rsid w:val="008012E8"/>
    <w:rsid w:val="008026F1"/>
    <w:rsid w:val="00802C86"/>
    <w:rsid w:val="00802EBE"/>
    <w:rsid w:val="0080305E"/>
    <w:rsid w:val="00804363"/>
    <w:rsid w:val="00804FAA"/>
    <w:rsid w:val="008060C0"/>
    <w:rsid w:val="0080680A"/>
    <w:rsid w:val="008103FB"/>
    <w:rsid w:val="00810B58"/>
    <w:rsid w:val="00810E26"/>
    <w:rsid w:val="00811A25"/>
    <w:rsid w:val="008133DA"/>
    <w:rsid w:val="008148BE"/>
    <w:rsid w:val="008149B4"/>
    <w:rsid w:val="008150E8"/>
    <w:rsid w:val="008154B1"/>
    <w:rsid w:val="00815D88"/>
    <w:rsid w:val="00816922"/>
    <w:rsid w:val="008178C1"/>
    <w:rsid w:val="00821843"/>
    <w:rsid w:val="00821DCA"/>
    <w:rsid w:val="00822E2A"/>
    <w:rsid w:val="008233A6"/>
    <w:rsid w:val="00823695"/>
    <w:rsid w:val="00826FEB"/>
    <w:rsid w:val="008276DC"/>
    <w:rsid w:val="0082770E"/>
    <w:rsid w:val="00827FB9"/>
    <w:rsid w:val="00830F27"/>
    <w:rsid w:val="008315D0"/>
    <w:rsid w:val="008316DA"/>
    <w:rsid w:val="00831740"/>
    <w:rsid w:val="008319C0"/>
    <w:rsid w:val="008323A8"/>
    <w:rsid w:val="0083358A"/>
    <w:rsid w:val="008336F6"/>
    <w:rsid w:val="008337D9"/>
    <w:rsid w:val="00834B38"/>
    <w:rsid w:val="00834C30"/>
    <w:rsid w:val="00835845"/>
    <w:rsid w:val="0083643E"/>
    <w:rsid w:val="00837A14"/>
    <w:rsid w:val="0084058D"/>
    <w:rsid w:val="008415A8"/>
    <w:rsid w:val="00841AA1"/>
    <w:rsid w:val="00841E84"/>
    <w:rsid w:val="00844804"/>
    <w:rsid w:val="0084507D"/>
    <w:rsid w:val="008452D1"/>
    <w:rsid w:val="00847485"/>
    <w:rsid w:val="00850D12"/>
    <w:rsid w:val="00850FA6"/>
    <w:rsid w:val="008513D3"/>
    <w:rsid w:val="00851D1E"/>
    <w:rsid w:val="008538BF"/>
    <w:rsid w:val="008543A9"/>
    <w:rsid w:val="008545DF"/>
    <w:rsid w:val="008548B9"/>
    <w:rsid w:val="008556F3"/>
    <w:rsid w:val="00856A9D"/>
    <w:rsid w:val="008605F7"/>
    <w:rsid w:val="0086152A"/>
    <w:rsid w:val="00862637"/>
    <w:rsid w:val="00863860"/>
    <w:rsid w:val="00866717"/>
    <w:rsid w:val="00866E2C"/>
    <w:rsid w:val="0086710E"/>
    <w:rsid w:val="00867B86"/>
    <w:rsid w:val="00870768"/>
    <w:rsid w:val="00870CC7"/>
    <w:rsid w:val="0087179A"/>
    <w:rsid w:val="0087359C"/>
    <w:rsid w:val="008747E9"/>
    <w:rsid w:val="00875277"/>
    <w:rsid w:val="008769DF"/>
    <w:rsid w:val="00877360"/>
    <w:rsid w:val="00877A15"/>
    <w:rsid w:val="00880E34"/>
    <w:rsid w:val="00882015"/>
    <w:rsid w:val="00882177"/>
    <w:rsid w:val="00883240"/>
    <w:rsid w:val="00883F91"/>
    <w:rsid w:val="00883FC8"/>
    <w:rsid w:val="00885762"/>
    <w:rsid w:val="0089144C"/>
    <w:rsid w:val="00892F70"/>
    <w:rsid w:val="0089539A"/>
    <w:rsid w:val="0089542D"/>
    <w:rsid w:val="00895CE1"/>
    <w:rsid w:val="008960C3"/>
    <w:rsid w:val="0089677B"/>
    <w:rsid w:val="00896994"/>
    <w:rsid w:val="00897BD8"/>
    <w:rsid w:val="008A11E2"/>
    <w:rsid w:val="008A1304"/>
    <w:rsid w:val="008A24EA"/>
    <w:rsid w:val="008A500B"/>
    <w:rsid w:val="008A54F4"/>
    <w:rsid w:val="008A5C5B"/>
    <w:rsid w:val="008A679F"/>
    <w:rsid w:val="008B1931"/>
    <w:rsid w:val="008B1A71"/>
    <w:rsid w:val="008B1CAC"/>
    <w:rsid w:val="008B3CDD"/>
    <w:rsid w:val="008B3E7A"/>
    <w:rsid w:val="008B4368"/>
    <w:rsid w:val="008B4787"/>
    <w:rsid w:val="008B5501"/>
    <w:rsid w:val="008B5BDC"/>
    <w:rsid w:val="008B5BEE"/>
    <w:rsid w:val="008B668B"/>
    <w:rsid w:val="008B671E"/>
    <w:rsid w:val="008B7D95"/>
    <w:rsid w:val="008C056A"/>
    <w:rsid w:val="008C132B"/>
    <w:rsid w:val="008C158A"/>
    <w:rsid w:val="008C1CC6"/>
    <w:rsid w:val="008C2462"/>
    <w:rsid w:val="008C5371"/>
    <w:rsid w:val="008C6A33"/>
    <w:rsid w:val="008D0615"/>
    <w:rsid w:val="008D17ED"/>
    <w:rsid w:val="008D26FB"/>
    <w:rsid w:val="008D34B4"/>
    <w:rsid w:val="008D5F15"/>
    <w:rsid w:val="008D6D0F"/>
    <w:rsid w:val="008E0ABF"/>
    <w:rsid w:val="008E16D7"/>
    <w:rsid w:val="008E1B07"/>
    <w:rsid w:val="008E233A"/>
    <w:rsid w:val="008E2607"/>
    <w:rsid w:val="008E530B"/>
    <w:rsid w:val="008E53EB"/>
    <w:rsid w:val="008E59D9"/>
    <w:rsid w:val="008E6427"/>
    <w:rsid w:val="008E66E4"/>
    <w:rsid w:val="008F11B4"/>
    <w:rsid w:val="008F1C17"/>
    <w:rsid w:val="008F26DD"/>
    <w:rsid w:val="008F31BB"/>
    <w:rsid w:val="008F3702"/>
    <w:rsid w:val="008F4096"/>
    <w:rsid w:val="008F55BF"/>
    <w:rsid w:val="008F5B01"/>
    <w:rsid w:val="008F5F59"/>
    <w:rsid w:val="008F614F"/>
    <w:rsid w:val="008F623A"/>
    <w:rsid w:val="008F7BB7"/>
    <w:rsid w:val="00900B2C"/>
    <w:rsid w:val="00901D48"/>
    <w:rsid w:val="00902231"/>
    <w:rsid w:val="009024A2"/>
    <w:rsid w:val="00903B5F"/>
    <w:rsid w:val="009049D8"/>
    <w:rsid w:val="00904CDD"/>
    <w:rsid w:val="0090710C"/>
    <w:rsid w:val="0091020B"/>
    <w:rsid w:val="009117B6"/>
    <w:rsid w:val="00915149"/>
    <w:rsid w:val="0091577E"/>
    <w:rsid w:val="00916687"/>
    <w:rsid w:val="009168E2"/>
    <w:rsid w:val="00916EFD"/>
    <w:rsid w:val="009173C3"/>
    <w:rsid w:val="00917C05"/>
    <w:rsid w:val="00920D8D"/>
    <w:rsid w:val="009217DF"/>
    <w:rsid w:val="00921D87"/>
    <w:rsid w:val="00921DB3"/>
    <w:rsid w:val="00921E77"/>
    <w:rsid w:val="00922B19"/>
    <w:rsid w:val="00922B73"/>
    <w:rsid w:val="00922CA1"/>
    <w:rsid w:val="009242D1"/>
    <w:rsid w:val="00926230"/>
    <w:rsid w:val="00927B4C"/>
    <w:rsid w:val="00927E04"/>
    <w:rsid w:val="00932B77"/>
    <w:rsid w:val="009331CE"/>
    <w:rsid w:val="009349E3"/>
    <w:rsid w:val="00934D4C"/>
    <w:rsid w:val="00936C7B"/>
    <w:rsid w:val="00937973"/>
    <w:rsid w:val="00937B40"/>
    <w:rsid w:val="009404FC"/>
    <w:rsid w:val="00940898"/>
    <w:rsid w:val="00940DB4"/>
    <w:rsid w:val="0094141B"/>
    <w:rsid w:val="00941CD6"/>
    <w:rsid w:val="00941FD6"/>
    <w:rsid w:val="00942707"/>
    <w:rsid w:val="00942E4B"/>
    <w:rsid w:val="009444C2"/>
    <w:rsid w:val="0094461A"/>
    <w:rsid w:val="00944865"/>
    <w:rsid w:val="00945756"/>
    <w:rsid w:val="00946675"/>
    <w:rsid w:val="009467D4"/>
    <w:rsid w:val="0094778B"/>
    <w:rsid w:val="00950B4C"/>
    <w:rsid w:val="00952FEB"/>
    <w:rsid w:val="009533F5"/>
    <w:rsid w:val="00953550"/>
    <w:rsid w:val="009541A1"/>
    <w:rsid w:val="00954C98"/>
    <w:rsid w:val="00954CE6"/>
    <w:rsid w:val="00955801"/>
    <w:rsid w:val="00957713"/>
    <w:rsid w:val="00957BF7"/>
    <w:rsid w:val="0096237D"/>
    <w:rsid w:val="009626E8"/>
    <w:rsid w:val="0096429B"/>
    <w:rsid w:val="00964A6A"/>
    <w:rsid w:val="009655B2"/>
    <w:rsid w:val="00965770"/>
    <w:rsid w:val="0097013D"/>
    <w:rsid w:val="0097091C"/>
    <w:rsid w:val="00971717"/>
    <w:rsid w:val="009717C9"/>
    <w:rsid w:val="00972273"/>
    <w:rsid w:val="00972283"/>
    <w:rsid w:val="00972C9C"/>
    <w:rsid w:val="00973158"/>
    <w:rsid w:val="009737C1"/>
    <w:rsid w:val="0097397F"/>
    <w:rsid w:val="00973BE7"/>
    <w:rsid w:val="009742CA"/>
    <w:rsid w:val="0097589D"/>
    <w:rsid w:val="00975953"/>
    <w:rsid w:val="00976303"/>
    <w:rsid w:val="0097744F"/>
    <w:rsid w:val="00977A5F"/>
    <w:rsid w:val="00977BE3"/>
    <w:rsid w:val="009827B7"/>
    <w:rsid w:val="0098281A"/>
    <w:rsid w:val="00983BD8"/>
    <w:rsid w:val="00986481"/>
    <w:rsid w:val="009864D5"/>
    <w:rsid w:val="00986F2D"/>
    <w:rsid w:val="00986FBF"/>
    <w:rsid w:val="00991889"/>
    <w:rsid w:val="009935E9"/>
    <w:rsid w:val="009974E0"/>
    <w:rsid w:val="009A0402"/>
    <w:rsid w:val="009A05E0"/>
    <w:rsid w:val="009A0BEE"/>
    <w:rsid w:val="009A16AE"/>
    <w:rsid w:val="009A201E"/>
    <w:rsid w:val="009A2208"/>
    <w:rsid w:val="009A2CB1"/>
    <w:rsid w:val="009B03B6"/>
    <w:rsid w:val="009B0F7C"/>
    <w:rsid w:val="009B1FB4"/>
    <w:rsid w:val="009B3225"/>
    <w:rsid w:val="009B3463"/>
    <w:rsid w:val="009B3C3F"/>
    <w:rsid w:val="009B4854"/>
    <w:rsid w:val="009B53AE"/>
    <w:rsid w:val="009B53FF"/>
    <w:rsid w:val="009B5E87"/>
    <w:rsid w:val="009B6874"/>
    <w:rsid w:val="009C04F8"/>
    <w:rsid w:val="009C24EC"/>
    <w:rsid w:val="009C347B"/>
    <w:rsid w:val="009C3CDE"/>
    <w:rsid w:val="009C4D73"/>
    <w:rsid w:val="009C5B93"/>
    <w:rsid w:val="009C6026"/>
    <w:rsid w:val="009C6892"/>
    <w:rsid w:val="009C6982"/>
    <w:rsid w:val="009D1AB1"/>
    <w:rsid w:val="009D1DDB"/>
    <w:rsid w:val="009D222C"/>
    <w:rsid w:val="009D2DCD"/>
    <w:rsid w:val="009D2F90"/>
    <w:rsid w:val="009D4220"/>
    <w:rsid w:val="009D47E4"/>
    <w:rsid w:val="009D48A5"/>
    <w:rsid w:val="009D4E4C"/>
    <w:rsid w:val="009D5881"/>
    <w:rsid w:val="009D6A7F"/>
    <w:rsid w:val="009D768E"/>
    <w:rsid w:val="009E05A6"/>
    <w:rsid w:val="009E0B94"/>
    <w:rsid w:val="009E1128"/>
    <w:rsid w:val="009E1983"/>
    <w:rsid w:val="009E2260"/>
    <w:rsid w:val="009E229E"/>
    <w:rsid w:val="009E2415"/>
    <w:rsid w:val="009E38B1"/>
    <w:rsid w:val="009E3F34"/>
    <w:rsid w:val="009E3FF7"/>
    <w:rsid w:val="009E46C7"/>
    <w:rsid w:val="009E4911"/>
    <w:rsid w:val="009E4970"/>
    <w:rsid w:val="009E65E9"/>
    <w:rsid w:val="009F0D5C"/>
    <w:rsid w:val="009F1B54"/>
    <w:rsid w:val="009F1C1E"/>
    <w:rsid w:val="009F235D"/>
    <w:rsid w:val="009F2A09"/>
    <w:rsid w:val="009F3620"/>
    <w:rsid w:val="009F4A50"/>
    <w:rsid w:val="009F4D1E"/>
    <w:rsid w:val="009F527C"/>
    <w:rsid w:val="009F76D4"/>
    <w:rsid w:val="00A0275A"/>
    <w:rsid w:val="00A0360D"/>
    <w:rsid w:val="00A03A15"/>
    <w:rsid w:val="00A05C64"/>
    <w:rsid w:val="00A05FAA"/>
    <w:rsid w:val="00A06006"/>
    <w:rsid w:val="00A067C6"/>
    <w:rsid w:val="00A0740B"/>
    <w:rsid w:val="00A07863"/>
    <w:rsid w:val="00A10B30"/>
    <w:rsid w:val="00A10B49"/>
    <w:rsid w:val="00A11982"/>
    <w:rsid w:val="00A1242A"/>
    <w:rsid w:val="00A12681"/>
    <w:rsid w:val="00A13EF0"/>
    <w:rsid w:val="00A1429A"/>
    <w:rsid w:val="00A149F9"/>
    <w:rsid w:val="00A157F0"/>
    <w:rsid w:val="00A15813"/>
    <w:rsid w:val="00A16BAB"/>
    <w:rsid w:val="00A171D3"/>
    <w:rsid w:val="00A20E21"/>
    <w:rsid w:val="00A23D02"/>
    <w:rsid w:val="00A24A3B"/>
    <w:rsid w:val="00A2584D"/>
    <w:rsid w:val="00A26134"/>
    <w:rsid w:val="00A26BD4"/>
    <w:rsid w:val="00A270A1"/>
    <w:rsid w:val="00A27897"/>
    <w:rsid w:val="00A3028E"/>
    <w:rsid w:val="00A3075E"/>
    <w:rsid w:val="00A30ABE"/>
    <w:rsid w:val="00A340EE"/>
    <w:rsid w:val="00A36650"/>
    <w:rsid w:val="00A40CAF"/>
    <w:rsid w:val="00A40E4E"/>
    <w:rsid w:val="00A41025"/>
    <w:rsid w:val="00A4111C"/>
    <w:rsid w:val="00A4129C"/>
    <w:rsid w:val="00A42638"/>
    <w:rsid w:val="00A42656"/>
    <w:rsid w:val="00A42921"/>
    <w:rsid w:val="00A44BDF"/>
    <w:rsid w:val="00A45809"/>
    <w:rsid w:val="00A45FF8"/>
    <w:rsid w:val="00A46CF7"/>
    <w:rsid w:val="00A503D4"/>
    <w:rsid w:val="00A50D0E"/>
    <w:rsid w:val="00A51E2D"/>
    <w:rsid w:val="00A52D9F"/>
    <w:rsid w:val="00A53FA5"/>
    <w:rsid w:val="00A5697A"/>
    <w:rsid w:val="00A60D5A"/>
    <w:rsid w:val="00A60DF8"/>
    <w:rsid w:val="00A60E64"/>
    <w:rsid w:val="00A64194"/>
    <w:rsid w:val="00A65141"/>
    <w:rsid w:val="00A65868"/>
    <w:rsid w:val="00A66B91"/>
    <w:rsid w:val="00A672A3"/>
    <w:rsid w:val="00A70061"/>
    <w:rsid w:val="00A705E4"/>
    <w:rsid w:val="00A71A32"/>
    <w:rsid w:val="00A71DF5"/>
    <w:rsid w:val="00A72211"/>
    <w:rsid w:val="00A72863"/>
    <w:rsid w:val="00A732D7"/>
    <w:rsid w:val="00A75699"/>
    <w:rsid w:val="00A75733"/>
    <w:rsid w:val="00A7685D"/>
    <w:rsid w:val="00A771F8"/>
    <w:rsid w:val="00A773FA"/>
    <w:rsid w:val="00A77BB6"/>
    <w:rsid w:val="00A800C6"/>
    <w:rsid w:val="00A80447"/>
    <w:rsid w:val="00A8147A"/>
    <w:rsid w:val="00A829BB"/>
    <w:rsid w:val="00A82BF7"/>
    <w:rsid w:val="00A83F2F"/>
    <w:rsid w:val="00A8423C"/>
    <w:rsid w:val="00A84343"/>
    <w:rsid w:val="00A84ED3"/>
    <w:rsid w:val="00A86842"/>
    <w:rsid w:val="00A876A9"/>
    <w:rsid w:val="00A87F18"/>
    <w:rsid w:val="00A915CE"/>
    <w:rsid w:val="00A91A3A"/>
    <w:rsid w:val="00A925B0"/>
    <w:rsid w:val="00A93499"/>
    <w:rsid w:val="00A94C82"/>
    <w:rsid w:val="00A95BB7"/>
    <w:rsid w:val="00A95BBD"/>
    <w:rsid w:val="00A95F7A"/>
    <w:rsid w:val="00A9633A"/>
    <w:rsid w:val="00A97CBE"/>
    <w:rsid w:val="00AA0632"/>
    <w:rsid w:val="00AA118F"/>
    <w:rsid w:val="00AA2318"/>
    <w:rsid w:val="00AA2470"/>
    <w:rsid w:val="00AA38FF"/>
    <w:rsid w:val="00AA3980"/>
    <w:rsid w:val="00AA4A80"/>
    <w:rsid w:val="00AA5984"/>
    <w:rsid w:val="00AA650C"/>
    <w:rsid w:val="00AA75C0"/>
    <w:rsid w:val="00AA7944"/>
    <w:rsid w:val="00AB01AF"/>
    <w:rsid w:val="00AB1263"/>
    <w:rsid w:val="00AB12BD"/>
    <w:rsid w:val="00AB2627"/>
    <w:rsid w:val="00AB2714"/>
    <w:rsid w:val="00AB40FF"/>
    <w:rsid w:val="00AB5DAA"/>
    <w:rsid w:val="00AB6928"/>
    <w:rsid w:val="00AB79B0"/>
    <w:rsid w:val="00AC01F3"/>
    <w:rsid w:val="00AC1810"/>
    <w:rsid w:val="00AC2062"/>
    <w:rsid w:val="00AC352A"/>
    <w:rsid w:val="00AC385E"/>
    <w:rsid w:val="00AC3B74"/>
    <w:rsid w:val="00AC4112"/>
    <w:rsid w:val="00AC51FD"/>
    <w:rsid w:val="00AC6760"/>
    <w:rsid w:val="00AC6F78"/>
    <w:rsid w:val="00AC6FD2"/>
    <w:rsid w:val="00AC7F8C"/>
    <w:rsid w:val="00AD1BDB"/>
    <w:rsid w:val="00AD2E96"/>
    <w:rsid w:val="00AD3A4E"/>
    <w:rsid w:val="00AD4055"/>
    <w:rsid w:val="00AD4774"/>
    <w:rsid w:val="00AD539D"/>
    <w:rsid w:val="00AD6FF9"/>
    <w:rsid w:val="00AE1D7A"/>
    <w:rsid w:val="00AE30BF"/>
    <w:rsid w:val="00AE3277"/>
    <w:rsid w:val="00AE3E5D"/>
    <w:rsid w:val="00AE4DE7"/>
    <w:rsid w:val="00AF0B32"/>
    <w:rsid w:val="00AF25B0"/>
    <w:rsid w:val="00AF6A40"/>
    <w:rsid w:val="00AF6C5B"/>
    <w:rsid w:val="00AF78F7"/>
    <w:rsid w:val="00B0118A"/>
    <w:rsid w:val="00B01395"/>
    <w:rsid w:val="00B03A4B"/>
    <w:rsid w:val="00B04202"/>
    <w:rsid w:val="00B044F4"/>
    <w:rsid w:val="00B0505A"/>
    <w:rsid w:val="00B0649D"/>
    <w:rsid w:val="00B071EB"/>
    <w:rsid w:val="00B07424"/>
    <w:rsid w:val="00B07E33"/>
    <w:rsid w:val="00B11480"/>
    <w:rsid w:val="00B1203C"/>
    <w:rsid w:val="00B132BA"/>
    <w:rsid w:val="00B1341C"/>
    <w:rsid w:val="00B177C6"/>
    <w:rsid w:val="00B17A86"/>
    <w:rsid w:val="00B21C36"/>
    <w:rsid w:val="00B22B6D"/>
    <w:rsid w:val="00B22C62"/>
    <w:rsid w:val="00B2323A"/>
    <w:rsid w:val="00B23C77"/>
    <w:rsid w:val="00B261E5"/>
    <w:rsid w:val="00B273B1"/>
    <w:rsid w:val="00B27916"/>
    <w:rsid w:val="00B31F64"/>
    <w:rsid w:val="00B35066"/>
    <w:rsid w:val="00B403FE"/>
    <w:rsid w:val="00B4095D"/>
    <w:rsid w:val="00B41A28"/>
    <w:rsid w:val="00B41BFB"/>
    <w:rsid w:val="00B42018"/>
    <w:rsid w:val="00B4248E"/>
    <w:rsid w:val="00B45261"/>
    <w:rsid w:val="00B45D2D"/>
    <w:rsid w:val="00B460B4"/>
    <w:rsid w:val="00B47527"/>
    <w:rsid w:val="00B4777B"/>
    <w:rsid w:val="00B47C77"/>
    <w:rsid w:val="00B50D5C"/>
    <w:rsid w:val="00B517BA"/>
    <w:rsid w:val="00B53C57"/>
    <w:rsid w:val="00B54B65"/>
    <w:rsid w:val="00B56BF7"/>
    <w:rsid w:val="00B6102B"/>
    <w:rsid w:val="00B6245C"/>
    <w:rsid w:val="00B62A54"/>
    <w:rsid w:val="00B6472A"/>
    <w:rsid w:val="00B65D45"/>
    <w:rsid w:val="00B66916"/>
    <w:rsid w:val="00B708F9"/>
    <w:rsid w:val="00B723F7"/>
    <w:rsid w:val="00B7281E"/>
    <w:rsid w:val="00B72FE3"/>
    <w:rsid w:val="00B7415B"/>
    <w:rsid w:val="00B7513E"/>
    <w:rsid w:val="00B76C2E"/>
    <w:rsid w:val="00B77D7D"/>
    <w:rsid w:val="00B801B5"/>
    <w:rsid w:val="00B80405"/>
    <w:rsid w:val="00B813F5"/>
    <w:rsid w:val="00B815D2"/>
    <w:rsid w:val="00B82F65"/>
    <w:rsid w:val="00B85CB5"/>
    <w:rsid w:val="00B85CC1"/>
    <w:rsid w:val="00B87030"/>
    <w:rsid w:val="00B92867"/>
    <w:rsid w:val="00B931B2"/>
    <w:rsid w:val="00B95968"/>
    <w:rsid w:val="00B96355"/>
    <w:rsid w:val="00BA06AD"/>
    <w:rsid w:val="00BA11EA"/>
    <w:rsid w:val="00BA1758"/>
    <w:rsid w:val="00BA3216"/>
    <w:rsid w:val="00BA463F"/>
    <w:rsid w:val="00BA5B43"/>
    <w:rsid w:val="00BA5B78"/>
    <w:rsid w:val="00BB02AD"/>
    <w:rsid w:val="00BB0361"/>
    <w:rsid w:val="00BB0629"/>
    <w:rsid w:val="00BB0FFE"/>
    <w:rsid w:val="00BB2D76"/>
    <w:rsid w:val="00BB3C93"/>
    <w:rsid w:val="00BB3D63"/>
    <w:rsid w:val="00BB3F86"/>
    <w:rsid w:val="00BB45CA"/>
    <w:rsid w:val="00BB4D75"/>
    <w:rsid w:val="00BB5646"/>
    <w:rsid w:val="00BB5774"/>
    <w:rsid w:val="00BB738D"/>
    <w:rsid w:val="00BB7869"/>
    <w:rsid w:val="00BB7FAE"/>
    <w:rsid w:val="00BC08E5"/>
    <w:rsid w:val="00BC1A2A"/>
    <w:rsid w:val="00BC1BEF"/>
    <w:rsid w:val="00BC2327"/>
    <w:rsid w:val="00BC2642"/>
    <w:rsid w:val="00BC3B9F"/>
    <w:rsid w:val="00BC4A1E"/>
    <w:rsid w:val="00BC5CEB"/>
    <w:rsid w:val="00BC63CC"/>
    <w:rsid w:val="00BC67AE"/>
    <w:rsid w:val="00BC6F71"/>
    <w:rsid w:val="00BC7479"/>
    <w:rsid w:val="00BD0DD1"/>
    <w:rsid w:val="00BD0EF0"/>
    <w:rsid w:val="00BD1356"/>
    <w:rsid w:val="00BD18DC"/>
    <w:rsid w:val="00BD1C22"/>
    <w:rsid w:val="00BD2C55"/>
    <w:rsid w:val="00BD319C"/>
    <w:rsid w:val="00BD3391"/>
    <w:rsid w:val="00BD3F20"/>
    <w:rsid w:val="00BD45D0"/>
    <w:rsid w:val="00BD4C39"/>
    <w:rsid w:val="00BD4C53"/>
    <w:rsid w:val="00BD5A90"/>
    <w:rsid w:val="00BD695F"/>
    <w:rsid w:val="00BD6BA3"/>
    <w:rsid w:val="00BD758B"/>
    <w:rsid w:val="00BD7644"/>
    <w:rsid w:val="00BE091C"/>
    <w:rsid w:val="00BE09CA"/>
    <w:rsid w:val="00BE142D"/>
    <w:rsid w:val="00BE1ACF"/>
    <w:rsid w:val="00BE212F"/>
    <w:rsid w:val="00BE247C"/>
    <w:rsid w:val="00BE26E1"/>
    <w:rsid w:val="00BE3615"/>
    <w:rsid w:val="00BE52BC"/>
    <w:rsid w:val="00BE5EE5"/>
    <w:rsid w:val="00BE77CC"/>
    <w:rsid w:val="00BF0A1D"/>
    <w:rsid w:val="00BF0EF6"/>
    <w:rsid w:val="00BF13A2"/>
    <w:rsid w:val="00BF160E"/>
    <w:rsid w:val="00BF26CA"/>
    <w:rsid w:val="00BF2AB5"/>
    <w:rsid w:val="00BF2C96"/>
    <w:rsid w:val="00BF3B06"/>
    <w:rsid w:val="00BF3D65"/>
    <w:rsid w:val="00BF47A3"/>
    <w:rsid w:val="00BF52DA"/>
    <w:rsid w:val="00BF5B17"/>
    <w:rsid w:val="00BF68F0"/>
    <w:rsid w:val="00C00E27"/>
    <w:rsid w:val="00C01F15"/>
    <w:rsid w:val="00C03211"/>
    <w:rsid w:val="00C0334B"/>
    <w:rsid w:val="00C045A9"/>
    <w:rsid w:val="00C06D0E"/>
    <w:rsid w:val="00C077CF"/>
    <w:rsid w:val="00C079FB"/>
    <w:rsid w:val="00C11883"/>
    <w:rsid w:val="00C11AD2"/>
    <w:rsid w:val="00C12233"/>
    <w:rsid w:val="00C125CE"/>
    <w:rsid w:val="00C1307B"/>
    <w:rsid w:val="00C133B3"/>
    <w:rsid w:val="00C16C47"/>
    <w:rsid w:val="00C179FA"/>
    <w:rsid w:val="00C20EB2"/>
    <w:rsid w:val="00C21FA8"/>
    <w:rsid w:val="00C22FA4"/>
    <w:rsid w:val="00C2482C"/>
    <w:rsid w:val="00C25017"/>
    <w:rsid w:val="00C25D2E"/>
    <w:rsid w:val="00C25FF2"/>
    <w:rsid w:val="00C3053D"/>
    <w:rsid w:val="00C3149B"/>
    <w:rsid w:val="00C31CC2"/>
    <w:rsid w:val="00C31FA3"/>
    <w:rsid w:val="00C32886"/>
    <w:rsid w:val="00C32CB9"/>
    <w:rsid w:val="00C3305B"/>
    <w:rsid w:val="00C3755F"/>
    <w:rsid w:val="00C41518"/>
    <w:rsid w:val="00C41919"/>
    <w:rsid w:val="00C41E2E"/>
    <w:rsid w:val="00C4389F"/>
    <w:rsid w:val="00C444FD"/>
    <w:rsid w:val="00C45730"/>
    <w:rsid w:val="00C45ACE"/>
    <w:rsid w:val="00C45DC0"/>
    <w:rsid w:val="00C45F90"/>
    <w:rsid w:val="00C46DFE"/>
    <w:rsid w:val="00C50873"/>
    <w:rsid w:val="00C52657"/>
    <w:rsid w:val="00C52816"/>
    <w:rsid w:val="00C52988"/>
    <w:rsid w:val="00C536A1"/>
    <w:rsid w:val="00C5387A"/>
    <w:rsid w:val="00C54CBD"/>
    <w:rsid w:val="00C55B85"/>
    <w:rsid w:val="00C56853"/>
    <w:rsid w:val="00C56DA3"/>
    <w:rsid w:val="00C57C28"/>
    <w:rsid w:val="00C604A9"/>
    <w:rsid w:val="00C60CB4"/>
    <w:rsid w:val="00C61592"/>
    <w:rsid w:val="00C62EC2"/>
    <w:rsid w:val="00C63F4A"/>
    <w:rsid w:val="00C6438F"/>
    <w:rsid w:val="00C650A2"/>
    <w:rsid w:val="00C655BF"/>
    <w:rsid w:val="00C66E50"/>
    <w:rsid w:val="00C67357"/>
    <w:rsid w:val="00C673E7"/>
    <w:rsid w:val="00C71BD2"/>
    <w:rsid w:val="00C72BAF"/>
    <w:rsid w:val="00C72F30"/>
    <w:rsid w:val="00C72F6C"/>
    <w:rsid w:val="00C735A4"/>
    <w:rsid w:val="00C74739"/>
    <w:rsid w:val="00C754A8"/>
    <w:rsid w:val="00C75DAE"/>
    <w:rsid w:val="00C7610D"/>
    <w:rsid w:val="00C76126"/>
    <w:rsid w:val="00C763A1"/>
    <w:rsid w:val="00C76421"/>
    <w:rsid w:val="00C7687A"/>
    <w:rsid w:val="00C773FA"/>
    <w:rsid w:val="00C7766E"/>
    <w:rsid w:val="00C77B25"/>
    <w:rsid w:val="00C8042B"/>
    <w:rsid w:val="00C81114"/>
    <w:rsid w:val="00C81F15"/>
    <w:rsid w:val="00C821E4"/>
    <w:rsid w:val="00C83337"/>
    <w:rsid w:val="00C84166"/>
    <w:rsid w:val="00C84B93"/>
    <w:rsid w:val="00C85C96"/>
    <w:rsid w:val="00C86349"/>
    <w:rsid w:val="00C87113"/>
    <w:rsid w:val="00C90675"/>
    <w:rsid w:val="00C90ED7"/>
    <w:rsid w:val="00C92234"/>
    <w:rsid w:val="00C9237C"/>
    <w:rsid w:val="00C92711"/>
    <w:rsid w:val="00C93578"/>
    <w:rsid w:val="00C94533"/>
    <w:rsid w:val="00C946A6"/>
    <w:rsid w:val="00C95D29"/>
    <w:rsid w:val="00C969BA"/>
    <w:rsid w:val="00C96A33"/>
    <w:rsid w:val="00C97961"/>
    <w:rsid w:val="00CA0D5C"/>
    <w:rsid w:val="00CA1664"/>
    <w:rsid w:val="00CA1786"/>
    <w:rsid w:val="00CA19A4"/>
    <w:rsid w:val="00CA3932"/>
    <w:rsid w:val="00CA3D6E"/>
    <w:rsid w:val="00CA42A7"/>
    <w:rsid w:val="00CA55FF"/>
    <w:rsid w:val="00CA62D2"/>
    <w:rsid w:val="00CA78B8"/>
    <w:rsid w:val="00CA7ABD"/>
    <w:rsid w:val="00CB0BFA"/>
    <w:rsid w:val="00CB1743"/>
    <w:rsid w:val="00CB1944"/>
    <w:rsid w:val="00CB2635"/>
    <w:rsid w:val="00CB2855"/>
    <w:rsid w:val="00CB3801"/>
    <w:rsid w:val="00CB3A71"/>
    <w:rsid w:val="00CB4A0E"/>
    <w:rsid w:val="00CB55C8"/>
    <w:rsid w:val="00CB59D5"/>
    <w:rsid w:val="00CB6D5B"/>
    <w:rsid w:val="00CB773A"/>
    <w:rsid w:val="00CC014A"/>
    <w:rsid w:val="00CC1855"/>
    <w:rsid w:val="00CC2875"/>
    <w:rsid w:val="00CC2E94"/>
    <w:rsid w:val="00CC359F"/>
    <w:rsid w:val="00CC5FEA"/>
    <w:rsid w:val="00CC72CB"/>
    <w:rsid w:val="00CD0FDB"/>
    <w:rsid w:val="00CD2528"/>
    <w:rsid w:val="00CD4343"/>
    <w:rsid w:val="00CD4488"/>
    <w:rsid w:val="00CD4884"/>
    <w:rsid w:val="00CD4C3F"/>
    <w:rsid w:val="00CD50EB"/>
    <w:rsid w:val="00CE03A2"/>
    <w:rsid w:val="00CE08DF"/>
    <w:rsid w:val="00CE1FBD"/>
    <w:rsid w:val="00CE2165"/>
    <w:rsid w:val="00CE37B2"/>
    <w:rsid w:val="00CE46B6"/>
    <w:rsid w:val="00CE4DAA"/>
    <w:rsid w:val="00CE70EC"/>
    <w:rsid w:val="00CF0337"/>
    <w:rsid w:val="00CF2B61"/>
    <w:rsid w:val="00CF30A7"/>
    <w:rsid w:val="00CF458E"/>
    <w:rsid w:val="00CF4CCC"/>
    <w:rsid w:val="00CF7486"/>
    <w:rsid w:val="00D00968"/>
    <w:rsid w:val="00D02865"/>
    <w:rsid w:val="00D03545"/>
    <w:rsid w:val="00D0435A"/>
    <w:rsid w:val="00D050E2"/>
    <w:rsid w:val="00D0531B"/>
    <w:rsid w:val="00D05464"/>
    <w:rsid w:val="00D05957"/>
    <w:rsid w:val="00D059D5"/>
    <w:rsid w:val="00D06336"/>
    <w:rsid w:val="00D11B49"/>
    <w:rsid w:val="00D12F58"/>
    <w:rsid w:val="00D14157"/>
    <w:rsid w:val="00D14B55"/>
    <w:rsid w:val="00D152CC"/>
    <w:rsid w:val="00D16285"/>
    <w:rsid w:val="00D1751E"/>
    <w:rsid w:val="00D20293"/>
    <w:rsid w:val="00D21890"/>
    <w:rsid w:val="00D21C71"/>
    <w:rsid w:val="00D22E6D"/>
    <w:rsid w:val="00D2653B"/>
    <w:rsid w:val="00D27F37"/>
    <w:rsid w:val="00D311EF"/>
    <w:rsid w:val="00D33279"/>
    <w:rsid w:val="00D333C0"/>
    <w:rsid w:val="00D339D0"/>
    <w:rsid w:val="00D33F05"/>
    <w:rsid w:val="00D34D80"/>
    <w:rsid w:val="00D354F5"/>
    <w:rsid w:val="00D36103"/>
    <w:rsid w:val="00D36C3C"/>
    <w:rsid w:val="00D402C9"/>
    <w:rsid w:val="00D40B3B"/>
    <w:rsid w:val="00D42C52"/>
    <w:rsid w:val="00D434BB"/>
    <w:rsid w:val="00D44D36"/>
    <w:rsid w:val="00D45E37"/>
    <w:rsid w:val="00D468AC"/>
    <w:rsid w:val="00D47127"/>
    <w:rsid w:val="00D478D2"/>
    <w:rsid w:val="00D50AC0"/>
    <w:rsid w:val="00D521D0"/>
    <w:rsid w:val="00D52E86"/>
    <w:rsid w:val="00D53134"/>
    <w:rsid w:val="00D540D2"/>
    <w:rsid w:val="00D5510B"/>
    <w:rsid w:val="00D55250"/>
    <w:rsid w:val="00D56419"/>
    <w:rsid w:val="00D62C6E"/>
    <w:rsid w:val="00D63029"/>
    <w:rsid w:val="00D63D7D"/>
    <w:rsid w:val="00D648A0"/>
    <w:rsid w:val="00D65CFE"/>
    <w:rsid w:val="00D706D9"/>
    <w:rsid w:val="00D70B66"/>
    <w:rsid w:val="00D70E37"/>
    <w:rsid w:val="00D7273E"/>
    <w:rsid w:val="00D75343"/>
    <w:rsid w:val="00D76921"/>
    <w:rsid w:val="00D76F6F"/>
    <w:rsid w:val="00D77CEB"/>
    <w:rsid w:val="00D804FB"/>
    <w:rsid w:val="00D80B3C"/>
    <w:rsid w:val="00D815FF"/>
    <w:rsid w:val="00D82373"/>
    <w:rsid w:val="00D82618"/>
    <w:rsid w:val="00D82F88"/>
    <w:rsid w:val="00D848A1"/>
    <w:rsid w:val="00D84CA1"/>
    <w:rsid w:val="00D85DA8"/>
    <w:rsid w:val="00D87DC6"/>
    <w:rsid w:val="00D921E3"/>
    <w:rsid w:val="00D9327D"/>
    <w:rsid w:val="00D93621"/>
    <w:rsid w:val="00D95CD3"/>
    <w:rsid w:val="00D9716E"/>
    <w:rsid w:val="00D97FE4"/>
    <w:rsid w:val="00DA13C2"/>
    <w:rsid w:val="00DA24EC"/>
    <w:rsid w:val="00DA4BCA"/>
    <w:rsid w:val="00DA5A33"/>
    <w:rsid w:val="00DA5C65"/>
    <w:rsid w:val="00DA62FF"/>
    <w:rsid w:val="00DB0C0C"/>
    <w:rsid w:val="00DB0C97"/>
    <w:rsid w:val="00DB23C5"/>
    <w:rsid w:val="00DB2A9C"/>
    <w:rsid w:val="00DB497C"/>
    <w:rsid w:val="00DB5848"/>
    <w:rsid w:val="00DB5E98"/>
    <w:rsid w:val="00DC19FD"/>
    <w:rsid w:val="00DC270E"/>
    <w:rsid w:val="00DC360C"/>
    <w:rsid w:val="00DC434E"/>
    <w:rsid w:val="00DC484E"/>
    <w:rsid w:val="00DC5A6B"/>
    <w:rsid w:val="00DC638F"/>
    <w:rsid w:val="00DC63B8"/>
    <w:rsid w:val="00DC6591"/>
    <w:rsid w:val="00DD05EC"/>
    <w:rsid w:val="00DD227C"/>
    <w:rsid w:val="00DD30B7"/>
    <w:rsid w:val="00DD449F"/>
    <w:rsid w:val="00DD4C94"/>
    <w:rsid w:val="00DD6EC5"/>
    <w:rsid w:val="00DE02A2"/>
    <w:rsid w:val="00DE106A"/>
    <w:rsid w:val="00DE13A1"/>
    <w:rsid w:val="00DE4E53"/>
    <w:rsid w:val="00DE5BF3"/>
    <w:rsid w:val="00DE6012"/>
    <w:rsid w:val="00DE60D9"/>
    <w:rsid w:val="00DE6FD7"/>
    <w:rsid w:val="00DF0006"/>
    <w:rsid w:val="00DF0500"/>
    <w:rsid w:val="00DF172F"/>
    <w:rsid w:val="00DF3E95"/>
    <w:rsid w:val="00DF4929"/>
    <w:rsid w:val="00DF5D39"/>
    <w:rsid w:val="00DF7CED"/>
    <w:rsid w:val="00DF7E74"/>
    <w:rsid w:val="00E0162E"/>
    <w:rsid w:val="00E01EAC"/>
    <w:rsid w:val="00E02474"/>
    <w:rsid w:val="00E0271C"/>
    <w:rsid w:val="00E037E7"/>
    <w:rsid w:val="00E0663D"/>
    <w:rsid w:val="00E07274"/>
    <w:rsid w:val="00E07D94"/>
    <w:rsid w:val="00E1025B"/>
    <w:rsid w:val="00E10C71"/>
    <w:rsid w:val="00E112A5"/>
    <w:rsid w:val="00E123AE"/>
    <w:rsid w:val="00E13AA9"/>
    <w:rsid w:val="00E1486B"/>
    <w:rsid w:val="00E14935"/>
    <w:rsid w:val="00E176E2"/>
    <w:rsid w:val="00E2152C"/>
    <w:rsid w:val="00E21DA4"/>
    <w:rsid w:val="00E21DB5"/>
    <w:rsid w:val="00E22C50"/>
    <w:rsid w:val="00E23BF9"/>
    <w:rsid w:val="00E23CCE"/>
    <w:rsid w:val="00E25B83"/>
    <w:rsid w:val="00E264A8"/>
    <w:rsid w:val="00E26CE3"/>
    <w:rsid w:val="00E3111F"/>
    <w:rsid w:val="00E37F03"/>
    <w:rsid w:val="00E409F6"/>
    <w:rsid w:val="00E40FCD"/>
    <w:rsid w:val="00E41227"/>
    <w:rsid w:val="00E42693"/>
    <w:rsid w:val="00E427BC"/>
    <w:rsid w:val="00E430DF"/>
    <w:rsid w:val="00E43631"/>
    <w:rsid w:val="00E436C4"/>
    <w:rsid w:val="00E43D5E"/>
    <w:rsid w:val="00E43D9F"/>
    <w:rsid w:val="00E46088"/>
    <w:rsid w:val="00E46DB2"/>
    <w:rsid w:val="00E51C87"/>
    <w:rsid w:val="00E51E20"/>
    <w:rsid w:val="00E5238E"/>
    <w:rsid w:val="00E52EE4"/>
    <w:rsid w:val="00E560A6"/>
    <w:rsid w:val="00E5632F"/>
    <w:rsid w:val="00E57B45"/>
    <w:rsid w:val="00E6032C"/>
    <w:rsid w:val="00E6159F"/>
    <w:rsid w:val="00E6167A"/>
    <w:rsid w:val="00E61C1A"/>
    <w:rsid w:val="00E62B7C"/>
    <w:rsid w:val="00E62C3B"/>
    <w:rsid w:val="00E65325"/>
    <w:rsid w:val="00E66D2D"/>
    <w:rsid w:val="00E6736D"/>
    <w:rsid w:val="00E67D35"/>
    <w:rsid w:val="00E70391"/>
    <w:rsid w:val="00E70B34"/>
    <w:rsid w:val="00E727F4"/>
    <w:rsid w:val="00E72F1C"/>
    <w:rsid w:val="00E733C1"/>
    <w:rsid w:val="00E7550D"/>
    <w:rsid w:val="00E75763"/>
    <w:rsid w:val="00E764DE"/>
    <w:rsid w:val="00E76967"/>
    <w:rsid w:val="00E770BD"/>
    <w:rsid w:val="00E77421"/>
    <w:rsid w:val="00E77E75"/>
    <w:rsid w:val="00E77EA9"/>
    <w:rsid w:val="00E8062B"/>
    <w:rsid w:val="00E80E0D"/>
    <w:rsid w:val="00E81924"/>
    <w:rsid w:val="00E8241A"/>
    <w:rsid w:val="00E82425"/>
    <w:rsid w:val="00E838CE"/>
    <w:rsid w:val="00E8533E"/>
    <w:rsid w:val="00E853A2"/>
    <w:rsid w:val="00E8561F"/>
    <w:rsid w:val="00E85AB7"/>
    <w:rsid w:val="00E87DFD"/>
    <w:rsid w:val="00E938BB"/>
    <w:rsid w:val="00E9450E"/>
    <w:rsid w:val="00E94B03"/>
    <w:rsid w:val="00E94E49"/>
    <w:rsid w:val="00E94FD5"/>
    <w:rsid w:val="00E95629"/>
    <w:rsid w:val="00E95CBC"/>
    <w:rsid w:val="00E95EA1"/>
    <w:rsid w:val="00E968C9"/>
    <w:rsid w:val="00E97C87"/>
    <w:rsid w:val="00EA0103"/>
    <w:rsid w:val="00EA0A0C"/>
    <w:rsid w:val="00EA12A6"/>
    <w:rsid w:val="00EA1629"/>
    <w:rsid w:val="00EA1DB5"/>
    <w:rsid w:val="00EA20E6"/>
    <w:rsid w:val="00EA2855"/>
    <w:rsid w:val="00EA29D0"/>
    <w:rsid w:val="00EA31F7"/>
    <w:rsid w:val="00EA489C"/>
    <w:rsid w:val="00EA4E9E"/>
    <w:rsid w:val="00EB0B28"/>
    <w:rsid w:val="00EB1045"/>
    <w:rsid w:val="00EB11C7"/>
    <w:rsid w:val="00EB16E7"/>
    <w:rsid w:val="00EB197A"/>
    <w:rsid w:val="00EB1F2B"/>
    <w:rsid w:val="00EB402E"/>
    <w:rsid w:val="00EB4574"/>
    <w:rsid w:val="00EB6244"/>
    <w:rsid w:val="00EB64D8"/>
    <w:rsid w:val="00EB6EEC"/>
    <w:rsid w:val="00EB7BDB"/>
    <w:rsid w:val="00EC0A96"/>
    <w:rsid w:val="00EC196C"/>
    <w:rsid w:val="00EC1A1E"/>
    <w:rsid w:val="00EC36A9"/>
    <w:rsid w:val="00EC4220"/>
    <w:rsid w:val="00EC60E7"/>
    <w:rsid w:val="00EC6241"/>
    <w:rsid w:val="00EC6873"/>
    <w:rsid w:val="00ED3C06"/>
    <w:rsid w:val="00ED43ED"/>
    <w:rsid w:val="00ED4B8D"/>
    <w:rsid w:val="00ED6BC0"/>
    <w:rsid w:val="00ED6FC3"/>
    <w:rsid w:val="00ED715A"/>
    <w:rsid w:val="00ED71F2"/>
    <w:rsid w:val="00ED7266"/>
    <w:rsid w:val="00ED73D1"/>
    <w:rsid w:val="00EE2455"/>
    <w:rsid w:val="00EE2EFB"/>
    <w:rsid w:val="00EE3237"/>
    <w:rsid w:val="00EE39CE"/>
    <w:rsid w:val="00EE3DB4"/>
    <w:rsid w:val="00EE4D2D"/>
    <w:rsid w:val="00EE571D"/>
    <w:rsid w:val="00EE5CB6"/>
    <w:rsid w:val="00EE763F"/>
    <w:rsid w:val="00EF015B"/>
    <w:rsid w:val="00EF06DF"/>
    <w:rsid w:val="00EF2095"/>
    <w:rsid w:val="00EF2695"/>
    <w:rsid w:val="00EF28D0"/>
    <w:rsid w:val="00EF2DDA"/>
    <w:rsid w:val="00EF320C"/>
    <w:rsid w:val="00EF344C"/>
    <w:rsid w:val="00EF3A28"/>
    <w:rsid w:val="00EF41EF"/>
    <w:rsid w:val="00EF50D1"/>
    <w:rsid w:val="00EF5802"/>
    <w:rsid w:val="00EF5C1B"/>
    <w:rsid w:val="00EF6AB1"/>
    <w:rsid w:val="00EF7454"/>
    <w:rsid w:val="00EF7CA4"/>
    <w:rsid w:val="00F00865"/>
    <w:rsid w:val="00F01196"/>
    <w:rsid w:val="00F01373"/>
    <w:rsid w:val="00F0470F"/>
    <w:rsid w:val="00F04D71"/>
    <w:rsid w:val="00F051A1"/>
    <w:rsid w:val="00F07D3B"/>
    <w:rsid w:val="00F101AE"/>
    <w:rsid w:val="00F1039A"/>
    <w:rsid w:val="00F10DCE"/>
    <w:rsid w:val="00F11660"/>
    <w:rsid w:val="00F121EF"/>
    <w:rsid w:val="00F12539"/>
    <w:rsid w:val="00F127CF"/>
    <w:rsid w:val="00F17819"/>
    <w:rsid w:val="00F201E5"/>
    <w:rsid w:val="00F21A85"/>
    <w:rsid w:val="00F223D8"/>
    <w:rsid w:val="00F23F28"/>
    <w:rsid w:val="00F248AB"/>
    <w:rsid w:val="00F24F3C"/>
    <w:rsid w:val="00F25423"/>
    <w:rsid w:val="00F26B2C"/>
    <w:rsid w:val="00F271C8"/>
    <w:rsid w:val="00F27248"/>
    <w:rsid w:val="00F300EA"/>
    <w:rsid w:val="00F30A92"/>
    <w:rsid w:val="00F32405"/>
    <w:rsid w:val="00F342F5"/>
    <w:rsid w:val="00F375B6"/>
    <w:rsid w:val="00F37A20"/>
    <w:rsid w:val="00F40E51"/>
    <w:rsid w:val="00F4249E"/>
    <w:rsid w:val="00F43BC3"/>
    <w:rsid w:val="00F4436B"/>
    <w:rsid w:val="00F47025"/>
    <w:rsid w:val="00F4717E"/>
    <w:rsid w:val="00F47A2B"/>
    <w:rsid w:val="00F47CA7"/>
    <w:rsid w:val="00F5082E"/>
    <w:rsid w:val="00F50F37"/>
    <w:rsid w:val="00F52497"/>
    <w:rsid w:val="00F52AF8"/>
    <w:rsid w:val="00F52B46"/>
    <w:rsid w:val="00F54AA0"/>
    <w:rsid w:val="00F56AEF"/>
    <w:rsid w:val="00F578C0"/>
    <w:rsid w:val="00F60AE3"/>
    <w:rsid w:val="00F61FEA"/>
    <w:rsid w:val="00F644C5"/>
    <w:rsid w:val="00F657C5"/>
    <w:rsid w:val="00F6685C"/>
    <w:rsid w:val="00F66A03"/>
    <w:rsid w:val="00F66AC7"/>
    <w:rsid w:val="00F66F0C"/>
    <w:rsid w:val="00F673FD"/>
    <w:rsid w:val="00F7008A"/>
    <w:rsid w:val="00F70975"/>
    <w:rsid w:val="00F7153A"/>
    <w:rsid w:val="00F722D2"/>
    <w:rsid w:val="00F72D41"/>
    <w:rsid w:val="00F73044"/>
    <w:rsid w:val="00F7354C"/>
    <w:rsid w:val="00F765D8"/>
    <w:rsid w:val="00F7745B"/>
    <w:rsid w:val="00F77CC6"/>
    <w:rsid w:val="00F80083"/>
    <w:rsid w:val="00F808D3"/>
    <w:rsid w:val="00F80969"/>
    <w:rsid w:val="00F82507"/>
    <w:rsid w:val="00F8319F"/>
    <w:rsid w:val="00F8366D"/>
    <w:rsid w:val="00F845FA"/>
    <w:rsid w:val="00F84E35"/>
    <w:rsid w:val="00F85DEB"/>
    <w:rsid w:val="00F85F23"/>
    <w:rsid w:val="00F86460"/>
    <w:rsid w:val="00F86E62"/>
    <w:rsid w:val="00F8708E"/>
    <w:rsid w:val="00F925D7"/>
    <w:rsid w:val="00F92D1A"/>
    <w:rsid w:val="00F93626"/>
    <w:rsid w:val="00F94B89"/>
    <w:rsid w:val="00F95062"/>
    <w:rsid w:val="00F95DC0"/>
    <w:rsid w:val="00F967D2"/>
    <w:rsid w:val="00F96DF3"/>
    <w:rsid w:val="00F97D6C"/>
    <w:rsid w:val="00F97E94"/>
    <w:rsid w:val="00FA0895"/>
    <w:rsid w:val="00FA18F5"/>
    <w:rsid w:val="00FA1902"/>
    <w:rsid w:val="00FA21CF"/>
    <w:rsid w:val="00FA2348"/>
    <w:rsid w:val="00FA285C"/>
    <w:rsid w:val="00FA2E3F"/>
    <w:rsid w:val="00FA3674"/>
    <w:rsid w:val="00FA5C51"/>
    <w:rsid w:val="00FA6043"/>
    <w:rsid w:val="00FA62AA"/>
    <w:rsid w:val="00FA67FC"/>
    <w:rsid w:val="00FA68CD"/>
    <w:rsid w:val="00FB04E8"/>
    <w:rsid w:val="00FB08EB"/>
    <w:rsid w:val="00FB09E2"/>
    <w:rsid w:val="00FB14D7"/>
    <w:rsid w:val="00FB1C72"/>
    <w:rsid w:val="00FB23E1"/>
    <w:rsid w:val="00FB3824"/>
    <w:rsid w:val="00FB6788"/>
    <w:rsid w:val="00FC0014"/>
    <w:rsid w:val="00FC0ACB"/>
    <w:rsid w:val="00FC15E3"/>
    <w:rsid w:val="00FC1DDC"/>
    <w:rsid w:val="00FC344E"/>
    <w:rsid w:val="00FC3FD4"/>
    <w:rsid w:val="00FC5938"/>
    <w:rsid w:val="00FC5E38"/>
    <w:rsid w:val="00FC5E69"/>
    <w:rsid w:val="00FD12FE"/>
    <w:rsid w:val="00FD191E"/>
    <w:rsid w:val="00FD20E7"/>
    <w:rsid w:val="00FD3B5F"/>
    <w:rsid w:val="00FD437C"/>
    <w:rsid w:val="00FD4CFD"/>
    <w:rsid w:val="00FD5039"/>
    <w:rsid w:val="00FD5F0A"/>
    <w:rsid w:val="00FD74E5"/>
    <w:rsid w:val="00FD775B"/>
    <w:rsid w:val="00FD7B38"/>
    <w:rsid w:val="00FE1119"/>
    <w:rsid w:val="00FE137A"/>
    <w:rsid w:val="00FE2679"/>
    <w:rsid w:val="00FE2B3A"/>
    <w:rsid w:val="00FE382B"/>
    <w:rsid w:val="00FE5C38"/>
    <w:rsid w:val="00FE6474"/>
    <w:rsid w:val="00FF0A46"/>
    <w:rsid w:val="00FF0ECF"/>
    <w:rsid w:val="00FF1913"/>
    <w:rsid w:val="00FF2748"/>
    <w:rsid w:val="00FF5CB7"/>
    <w:rsid w:val="00FF613B"/>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6F04345"/>
  <w15:chartTrackingRefBased/>
  <w15:docId w15:val="{9C372A29-988D-410C-9250-6FD4AEE3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911"/>
    <w:pPr>
      <w:spacing w:after="160" w:line="259" w:lineRule="auto"/>
    </w:pPr>
    <w:rPr>
      <w:sz w:val="28"/>
      <w:szCs w:val="22"/>
    </w:rPr>
  </w:style>
  <w:style w:type="paragraph" w:styleId="Heading2">
    <w:name w:val="heading 2"/>
    <w:basedOn w:val="Normal"/>
    <w:next w:val="Normal"/>
    <w:link w:val="Heading2Char"/>
    <w:uiPriority w:val="9"/>
    <w:qFormat/>
    <w:rsid w:val="00B87030"/>
    <w:pPr>
      <w:keepNext/>
      <w:spacing w:before="240" w:after="60" w:line="240" w:lineRule="auto"/>
      <w:outlineLvl w:val="1"/>
    </w:pPr>
    <w:rPr>
      <w:rFonts w:ascii="Cambria" w:eastAsia="Times New Roman" w:hAnsi="Cambria"/>
      <w:b/>
      <w:bCs/>
      <w:i/>
      <w:iCs/>
      <w:szCs w:val="28"/>
      <w:lang w:val="x-none" w:eastAsia="x-none"/>
    </w:rPr>
  </w:style>
  <w:style w:type="paragraph" w:styleId="Heading3">
    <w:name w:val="heading 3"/>
    <w:basedOn w:val="Normal"/>
    <w:next w:val="Normal"/>
    <w:link w:val="Heading3Char"/>
    <w:uiPriority w:val="9"/>
    <w:qFormat/>
    <w:rsid w:val="00BC63CC"/>
    <w:pPr>
      <w:widowControl w:val="0"/>
      <w:spacing w:before="120" w:after="120" w:line="340" w:lineRule="exact"/>
      <w:ind w:firstLine="720"/>
      <w:jc w:val="both"/>
      <w:outlineLvl w:val="2"/>
    </w:pPr>
    <w:rPr>
      <w:rFonts w:ascii="Times New Roman Bold" w:hAnsi="Times New Roman Bold"/>
      <w:b/>
      <w:bCs/>
      <w:sz w:val="20"/>
      <w:szCs w:val="28"/>
      <w:lang w:val="sv-SE" w:eastAsia="x-none"/>
    </w:rPr>
  </w:style>
  <w:style w:type="paragraph" w:styleId="Heading4">
    <w:name w:val="heading 4"/>
    <w:basedOn w:val="Normal"/>
    <w:next w:val="Normal"/>
    <w:link w:val="Heading4Char"/>
    <w:qFormat/>
    <w:rsid w:val="00DF5D39"/>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1F"/>
    <w:pPr>
      <w:ind w:left="720"/>
      <w:contextualSpacing/>
    </w:pPr>
  </w:style>
  <w:style w:type="paragraph" w:styleId="BalloonText">
    <w:name w:val="Balloon Text"/>
    <w:basedOn w:val="Normal"/>
    <w:link w:val="BalloonTextChar"/>
    <w:uiPriority w:val="99"/>
    <w:semiHidden/>
    <w:unhideWhenUsed/>
    <w:rsid w:val="008319C0"/>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319C0"/>
    <w:rPr>
      <w:rFonts w:ascii="Segoe UI" w:hAnsi="Segoe UI" w:cs="Segoe UI"/>
      <w:sz w:val="18"/>
      <w:szCs w:val="18"/>
    </w:rPr>
  </w:style>
  <w:style w:type="paragraph" w:customStyle="1" w:styleId="n-dieund">
    <w:name w:val="n-dieund"/>
    <w:basedOn w:val="Normal"/>
    <w:rsid w:val="009C3CDE"/>
    <w:pPr>
      <w:spacing w:after="120" w:line="240" w:lineRule="auto"/>
      <w:ind w:firstLine="709"/>
      <w:jc w:val="both"/>
    </w:pPr>
    <w:rPr>
      <w:rFonts w:ascii=".VnTime" w:eastAsia="Times New Roman" w:hAnsi=".VnTime"/>
      <w:szCs w:val="20"/>
      <w:lang w:eastAsia="ja-JP"/>
    </w:rPr>
  </w:style>
  <w:style w:type="character" w:customStyle="1" w:styleId="Heading3Char">
    <w:name w:val="Heading 3 Char"/>
    <w:link w:val="Heading3"/>
    <w:uiPriority w:val="9"/>
    <w:rsid w:val="00BC63CC"/>
    <w:rPr>
      <w:rFonts w:ascii="Times New Roman Bold" w:eastAsia="Calibri" w:hAnsi="Times New Roman Bold" w:cs="Times New Roman"/>
      <w:b/>
      <w:bCs/>
      <w:szCs w:val="28"/>
      <w:lang w:val="sv-SE"/>
    </w:rPr>
  </w:style>
  <w:style w:type="paragraph" w:styleId="BodyText">
    <w:name w:val="Body Text"/>
    <w:basedOn w:val="Normal"/>
    <w:link w:val="BodyTextChar"/>
    <w:rsid w:val="00DD30B7"/>
    <w:pPr>
      <w:tabs>
        <w:tab w:val="left" w:pos="709"/>
        <w:tab w:val="left" w:pos="1418"/>
        <w:tab w:val="left" w:pos="2126"/>
        <w:tab w:val="left" w:pos="2835"/>
        <w:tab w:val="right" w:pos="9072"/>
      </w:tabs>
      <w:spacing w:after="180" w:line="260" w:lineRule="atLeast"/>
    </w:pPr>
    <w:rPr>
      <w:rFonts w:eastAsia="Times New Roman"/>
      <w:sz w:val="20"/>
      <w:szCs w:val="20"/>
      <w:lang w:val="en-GB" w:eastAsia="x-none"/>
    </w:rPr>
  </w:style>
  <w:style w:type="character" w:customStyle="1" w:styleId="BodyTextChar">
    <w:name w:val="Body Text Char"/>
    <w:link w:val="BodyText"/>
    <w:rsid w:val="00DD30B7"/>
    <w:rPr>
      <w:rFonts w:eastAsia="Times New Roman" w:cs="Times New Roman"/>
      <w:sz w:val="20"/>
      <w:szCs w:val="20"/>
      <w:lang w:val="en-GB" w:eastAsia="x-none"/>
    </w:rPr>
  </w:style>
  <w:style w:type="paragraph" w:styleId="NormalWeb">
    <w:name w:val="Normal (Web)"/>
    <w:basedOn w:val="Normal"/>
    <w:uiPriority w:val="99"/>
    <w:rsid w:val="0059460E"/>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59460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59460E"/>
    <w:rPr>
      <w:sz w:val="20"/>
      <w:szCs w:val="20"/>
    </w:rPr>
  </w:style>
  <w:style w:type="character" w:styleId="FootnoteReference">
    <w:name w:val="footnote reference"/>
    <w:uiPriority w:val="99"/>
    <w:semiHidden/>
    <w:unhideWhenUsed/>
    <w:rsid w:val="0059460E"/>
    <w:rPr>
      <w:vertAlign w:val="superscript"/>
    </w:rPr>
  </w:style>
  <w:style w:type="character" w:customStyle="1" w:styleId="Heading4Char">
    <w:name w:val="Heading 4 Char"/>
    <w:link w:val="Heading4"/>
    <w:rsid w:val="00DF5D39"/>
    <w:rPr>
      <w:rFonts w:ascii="Calibri Light" w:eastAsia="Times New Roman" w:hAnsi="Calibri Light" w:cs="Times New Roman"/>
      <w:i/>
      <w:iCs/>
      <w:color w:val="2E74B5"/>
    </w:rPr>
  </w:style>
  <w:style w:type="table" w:styleId="TableGrid">
    <w:name w:val="Table Grid"/>
    <w:basedOn w:val="TableNormal"/>
    <w:uiPriority w:val="39"/>
    <w:rsid w:val="00A1268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922CA1"/>
    <w:rPr>
      <w:rFonts w:cs="Times New Roman"/>
    </w:rPr>
  </w:style>
  <w:style w:type="character" w:styleId="Strong">
    <w:name w:val="Strong"/>
    <w:uiPriority w:val="22"/>
    <w:qFormat/>
    <w:rsid w:val="009F4A50"/>
    <w:rPr>
      <w:b/>
      <w:bCs/>
    </w:rPr>
  </w:style>
  <w:style w:type="paragraph" w:styleId="Header">
    <w:name w:val="header"/>
    <w:basedOn w:val="Normal"/>
    <w:link w:val="HeaderChar"/>
    <w:uiPriority w:val="99"/>
    <w:unhideWhenUsed/>
    <w:rsid w:val="00AC1810"/>
    <w:pPr>
      <w:tabs>
        <w:tab w:val="center" w:pos="4680"/>
        <w:tab w:val="right" w:pos="9360"/>
      </w:tabs>
    </w:pPr>
    <w:rPr>
      <w:lang w:val="x-none" w:eastAsia="x-none"/>
    </w:rPr>
  </w:style>
  <w:style w:type="character" w:customStyle="1" w:styleId="HeaderChar">
    <w:name w:val="Header Char"/>
    <w:link w:val="Header"/>
    <w:uiPriority w:val="99"/>
    <w:rsid w:val="00AC1810"/>
    <w:rPr>
      <w:sz w:val="28"/>
      <w:szCs w:val="22"/>
    </w:rPr>
  </w:style>
  <w:style w:type="paragraph" w:styleId="Footer">
    <w:name w:val="footer"/>
    <w:basedOn w:val="Normal"/>
    <w:link w:val="FooterChar"/>
    <w:uiPriority w:val="99"/>
    <w:unhideWhenUsed/>
    <w:rsid w:val="00AC1810"/>
    <w:pPr>
      <w:tabs>
        <w:tab w:val="center" w:pos="4680"/>
        <w:tab w:val="right" w:pos="9360"/>
      </w:tabs>
    </w:pPr>
    <w:rPr>
      <w:lang w:val="x-none" w:eastAsia="x-none"/>
    </w:rPr>
  </w:style>
  <w:style w:type="character" w:customStyle="1" w:styleId="FooterChar">
    <w:name w:val="Footer Char"/>
    <w:link w:val="Footer"/>
    <w:uiPriority w:val="99"/>
    <w:rsid w:val="00AC1810"/>
    <w:rPr>
      <w:sz w:val="28"/>
      <w:szCs w:val="22"/>
    </w:rPr>
  </w:style>
  <w:style w:type="character" w:styleId="CommentReference">
    <w:name w:val="annotation reference"/>
    <w:uiPriority w:val="99"/>
    <w:semiHidden/>
    <w:unhideWhenUsed/>
    <w:rsid w:val="00AE1D7A"/>
    <w:rPr>
      <w:sz w:val="16"/>
      <w:szCs w:val="16"/>
    </w:rPr>
  </w:style>
  <w:style w:type="paragraph" w:styleId="CommentText">
    <w:name w:val="annotation text"/>
    <w:basedOn w:val="Normal"/>
    <w:link w:val="CommentTextChar"/>
    <w:uiPriority w:val="99"/>
    <w:semiHidden/>
    <w:unhideWhenUsed/>
    <w:rsid w:val="00AE1D7A"/>
    <w:rPr>
      <w:sz w:val="20"/>
      <w:szCs w:val="20"/>
    </w:rPr>
  </w:style>
  <w:style w:type="character" w:customStyle="1" w:styleId="CommentTextChar">
    <w:name w:val="Comment Text Char"/>
    <w:basedOn w:val="DefaultParagraphFont"/>
    <w:link w:val="CommentText"/>
    <w:uiPriority w:val="99"/>
    <w:semiHidden/>
    <w:rsid w:val="00AE1D7A"/>
  </w:style>
  <w:style w:type="character" w:customStyle="1" w:styleId="Heading2Char">
    <w:name w:val="Heading 2 Char"/>
    <w:link w:val="Heading2"/>
    <w:uiPriority w:val="9"/>
    <w:rsid w:val="00B87030"/>
    <w:rPr>
      <w:rFonts w:ascii="Cambria" w:eastAsia="Times New Roman" w:hAnsi="Cambria"/>
      <w:b/>
      <w:bCs/>
      <w:i/>
      <w:iCs/>
      <w:sz w:val="28"/>
      <w:szCs w:val="28"/>
    </w:rPr>
  </w:style>
  <w:style w:type="paragraph" w:styleId="BodyTextIndent2">
    <w:name w:val="Body Text Indent 2"/>
    <w:basedOn w:val="Normal"/>
    <w:link w:val="BodyTextIndent2Char"/>
    <w:uiPriority w:val="99"/>
    <w:unhideWhenUsed/>
    <w:rsid w:val="00E2152C"/>
    <w:pPr>
      <w:spacing w:after="120" w:line="480" w:lineRule="auto"/>
      <w:ind w:left="360"/>
    </w:pPr>
    <w:rPr>
      <w:rFonts w:eastAsia="Times New Roman"/>
      <w:szCs w:val="28"/>
      <w:lang w:val="x-none" w:eastAsia="x-none"/>
    </w:rPr>
  </w:style>
  <w:style w:type="character" w:customStyle="1" w:styleId="BodyTextIndent2Char">
    <w:name w:val="Body Text Indent 2 Char"/>
    <w:link w:val="BodyTextIndent2"/>
    <w:uiPriority w:val="99"/>
    <w:rsid w:val="00E2152C"/>
    <w:rPr>
      <w:rFonts w:eastAsia="Times New Roman"/>
      <w:sz w:val="28"/>
      <w:szCs w:val="28"/>
    </w:rPr>
  </w:style>
  <w:style w:type="character" w:customStyle="1" w:styleId="normal-h">
    <w:name w:val="normal-h"/>
    <w:rsid w:val="000729A3"/>
  </w:style>
  <w:style w:type="paragraph" w:customStyle="1" w:styleId="normal-p">
    <w:name w:val="normal-p"/>
    <w:basedOn w:val="Normal"/>
    <w:rsid w:val="000729A3"/>
    <w:pPr>
      <w:spacing w:before="100" w:beforeAutospacing="1" w:after="100" w:afterAutospacing="1" w:line="240" w:lineRule="auto"/>
    </w:pPr>
    <w:rPr>
      <w:rFonts w:eastAsia="Times New Roman"/>
      <w:sz w:val="24"/>
      <w:szCs w:val="24"/>
    </w:rPr>
  </w:style>
  <w:style w:type="character" w:customStyle="1" w:styleId="dieuchar1-h">
    <w:name w:val="dieuchar1-h"/>
    <w:rsid w:val="000729A3"/>
  </w:style>
  <w:style w:type="paragraph" w:styleId="CommentSubject">
    <w:name w:val="annotation subject"/>
    <w:basedOn w:val="CommentText"/>
    <w:next w:val="CommentText"/>
    <w:link w:val="CommentSubjectChar"/>
    <w:uiPriority w:val="99"/>
    <w:semiHidden/>
    <w:unhideWhenUsed/>
    <w:rsid w:val="00CA3932"/>
    <w:rPr>
      <w:b/>
      <w:bCs/>
      <w:lang w:val="x-none" w:eastAsia="x-none"/>
    </w:rPr>
  </w:style>
  <w:style w:type="character" w:customStyle="1" w:styleId="CommentSubjectChar">
    <w:name w:val="Comment Subject Char"/>
    <w:link w:val="CommentSubject"/>
    <w:uiPriority w:val="99"/>
    <w:semiHidden/>
    <w:rsid w:val="00CA3932"/>
    <w:rPr>
      <w:b/>
      <w:bCs/>
    </w:rPr>
  </w:style>
  <w:style w:type="paragraph" w:styleId="Revision">
    <w:name w:val="Revision"/>
    <w:hidden/>
    <w:uiPriority w:val="99"/>
    <w:semiHidden/>
    <w:rsid w:val="00E733C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12661">
      <w:bodyDiv w:val="1"/>
      <w:marLeft w:val="0"/>
      <w:marRight w:val="0"/>
      <w:marTop w:val="0"/>
      <w:marBottom w:val="0"/>
      <w:divBdr>
        <w:top w:val="none" w:sz="0" w:space="0" w:color="auto"/>
        <w:left w:val="none" w:sz="0" w:space="0" w:color="auto"/>
        <w:bottom w:val="none" w:sz="0" w:space="0" w:color="auto"/>
        <w:right w:val="none" w:sz="0" w:space="0" w:color="auto"/>
      </w:divBdr>
    </w:div>
    <w:div w:id="328213724">
      <w:bodyDiv w:val="1"/>
      <w:marLeft w:val="0"/>
      <w:marRight w:val="0"/>
      <w:marTop w:val="0"/>
      <w:marBottom w:val="0"/>
      <w:divBdr>
        <w:top w:val="none" w:sz="0" w:space="0" w:color="auto"/>
        <w:left w:val="none" w:sz="0" w:space="0" w:color="auto"/>
        <w:bottom w:val="none" w:sz="0" w:space="0" w:color="auto"/>
        <w:right w:val="none" w:sz="0" w:space="0" w:color="auto"/>
      </w:divBdr>
    </w:div>
    <w:div w:id="718556509">
      <w:bodyDiv w:val="1"/>
      <w:marLeft w:val="0"/>
      <w:marRight w:val="0"/>
      <w:marTop w:val="0"/>
      <w:marBottom w:val="0"/>
      <w:divBdr>
        <w:top w:val="none" w:sz="0" w:space="0" w:color="auto"/>
        <w:left w:val="none" w:sz="0" w:space="0" w:color="auto"/>
        <w:bottom w:val="none" w:sz="0" w:space="0" w:color="auto"/>
        <w:right w:val="none" w:sz="0" w:space="0" w:color="auto"/>
      </w:divBdr>
    </w:div>
    <w:div w:id="1136408111">
      <w:bodyDiv w:val="1"/>
      <w:marLeft w:val="0"/>
      <w:marRight w:val="0"/>
      <w:marTop w:val="0"/>
      <w:marBottom w:val="0"/>
      <w:divBdr>
        <w:top w:val="none" w:sz="0" w:space="0" w:color="auto"/>
        <w:left w:val="none" w:sz="0" w:space="0" w:color="auto"/>
        <w:bottom w:val="none" w:sz="0" w:space="0" w:color="auto"/>
        <w:right w:val="none" w:sz="0" w:space="0" w:color="auto"/>
      </w:divBdr>
    </w:div>
    <w:div w:id="1208102736">
      <w:bodyDiv w:val="1"/>
      <w:marLeft w:val="0"/>
      <w:marRight w:val="0"/>
      <w:marTop w:val="0"/>
      <w:marBottom w:val="0"/>
      <w:divBdr>
        <w:top w:val="none" w:sz="0" w:space="0" w:color="auto"/>
        <w:left w:val="none" w:sz="0" w:space="0" w:color="auto"/>
        <w:bottom w:val="none" w:sz="0" w:space="0" w:color="auto"/>
        <w:right w:val="none" w:sz="0" w:space="0" w:color="auto"/>
      </w:divBdr>
    </w:div>
    <w:div w:id="18707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E91AD-11F2-465D-A6D3-9018F3BB8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80CC5-F620-4527-94BB-F95DC9988CBF}">
  <ds:schemaRefs>
    <ds:schemaRef ds:uri="http://schemas.microsoft.com/sharepoint/v3/contenttype/forms"/>
  </ds:schemaRefs>
</ds:datastoreItem>
</file>

<file path=customXml/itemProps3.xml><?xml version="1.0" encoding="utf-8"?>
<ds:datastoreItem xmlns:ds="http://schemas.openxmlformats.org/officeDocument/2006/customXml" ds:itemID="{67F6DF04-07F8-4215-A104-D561499E5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QUỐC HỘI</vt:lpstr>
    </vt:vector>
  </TitlesOfParts>
  <Company>ASADONA</Company>
  <LinksUpToDate>false</LinksUpToDate>
  <CharactersWithSpaces>15667</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Ngành nghề kinh doanh có điều kiện</dc:title>
  <dc:subject>Ngành kinh doanh có điều kiện</dc:subject>
  <dc:creator>Bui Thanh Tien</dc:creator>
  <cp:keywords>Đăng ký kinh doanh</cp:keywords>
  <dc:description>Theo quy định tại luật số 03/2016/QH14 bổ sung Luật đầu tư</dc:description>
  <cp:lastModifiedBy>Tien Class A</cp:lastModifiedBy>
  <cp:revision>3</cp:revision>
  <cp:lastPrinted>2016-11-21T12:49:00Z</cp:lastPrinted>
  <dcterms:created xsi:type="dcterms:W3CDTF">2020-05-25T07:28:00Z</dcterms:created>
  <dcterms:modified xsi:type="dcterms:W3CDTF">2020-05-25T07:35:00Z</dcterms:modified>
  <cp:category>Đầu tư</cp:category>
  <cp:contentStatus>0903703730</cp:contentStatus>
</cp:coreProperties>
</file>